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0D9A1F" w14:textId="77777777" w:rsidR="00040071" w:rsidRPr="00040071" w:rsidRDefault="00040071" w:rsidP="00040071">
      <w:pPr>
        <w:jc w:val="center"/>
        <w:rPr>
          <w:rFonts w:ascii="Arial" w:hAnsi="Arial" w:cs="Arial"/>
          <w:sz w:val="20"/>
          <w:szCs w:val="20"/>
        </w:rPr>
      </w:pPr>
    </w:p>
    <w:tbl>
      <w:tblPr>
        <w:tblW w:w="1000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820"/>
        <w:gridCol w:w="8188"/>
      </w:tblGrid>
      <w:tr w:rsidR="00040071" w:rsidRPr="00040071" w14:paraId="5A60F648" w14:textId="77777777" w:rsidTr="005B29B6">
        <w:trPr>
          <w:trHeight w:val="745"/>
        </w:trPr>
        <w:tc>
          <w:tcPr>
            <w:tcW w:w="1820" w:type="dxa"/>
            <w:shd w:val="clear" w:color="auto" w:fill="auto"/>
          </w:tcPr>
          <w:p w14:paraId="1CDE6FC1" w14:textId="77777777" w:rsidR="00040071" w:rsidRPr="00040071" w:rsidRDefault="00040071" w:rsidP="005B29B6">
            <w:pPr>
              <w:autoSpaceDE w:val="0"/>
              <w:autoSpaceDN w:val="0"/>
              <w:adjustRightInd w:val="0"/>
              <w:jc w:val="center"/>
              <w:rPr>
                <w:rFonts w:ascii="Arial" w:hAnsi="Arial" w:cs="Arial"/>
                <w:sz w:val="20"/>
                <w:szCs w:val="20"/>
              </w:rPr>
            </w:pPr>
            <w:r w:rsidRPr="00040071">
              <w:rPr>
                <w:rFonts w:ascii="Arial" w:hAnsi="Arial" w:cs="Arial"/>
                <w:noProof/>
                <w:sz w:val="20"/>
                <w:szCs w:val="20"/>
              </w:rPr>
              <w:drawing>
                <wp:anchor distT="0" distB="0" distL="114300" distR="114300" simplePos="0" relativeHeight="251659264" behindDoc="0" locked="0" layoutInCell="1" allowOverlap="1" wp14:anchorId="54D50DC2" wp14:editId="0C7DB102">
                  <wp:simplePos x="0" y="0"/>
                  <wp:positionH relativeFrom="column">
                    <wp:posOffset>141605</wp:posOffset>
                  </wp:positionH>
                  <wp:positionV relativeFrom="paragraph">
                    <wp:posOffset>-160655</wp:posOffset>
                  </wp:positionV>
                  <wp:extent cx="568368" cy="787790"/>
                  <wp:effectExtent l="0" t="0" r="3175" b="0"/>
                  <wp:wrapNone/>
                  <wp:docPr id="10" name="Imagem 10" descr="Ficheiro:Brasao UF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cheiro:Brasao UFPA.jpg"/>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568368" cy="7877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188" w:type="dxa"/>
            <w:shd w:val="clear" w:color="auto" w:fill="auto"/>
          </w:tcPr>
          <w:p w14:paraId="1C720673" w14:textId="77777777" w:rsidR="00040071" w:rsidRPr="00040071" w:rsidRDefault="00040071" w:rsidP="005B29B6">
            <w:pPr>
              <w:keepLines/>
              <w:spacing w:line="276" w:lineRule="auto"/>
              <w:rPr>
                <w:rFonts w:ascii="Arial" w:hAnsi="Arial" w:cs="Arial"/>
                <w:b/>
                <w:smallCaps/>
                <w:sz w:val="20"/>
                <w:szCs w:val="20"/>
              </w:rPr>
            </w:pPr>
            <w:r w:rsidRPr="00040071">
              <w:rPr>
                <w:rFonts w:ascii="Arial" w:hAnsi="Arial" w:cs="Arial"/>
                <w:b/>
                <w:smallCaps/>
                <w:sz w:val="20"/>
                <w:szCs w:val="20"/>
              </w:rPr>
              <w:t>Serviço Público Federal</w:t>
            </w:r>
          </w:p>
          <w:p w14:paraId="5D6E1A41" w14:textId="77777777" w:rsidR="00040071" w:rsidRPr="00040071" w:rsidRDefault="00040071" w:rsidP="005B29B6">
            <w:pPr>
              <w:keepLines/>
              <w:spacing w:line="276" w:lineRule="auto"/>
              <w:rPr>
                <w:rFonts w:ascii="Arial" w:hAnsi="Arial" w:cs="Arial"/>
                <w:b/>
                <w:smallCaps/>
                <w:sz w:val="20"/>
                <w:szCs w:val="20"/>
              </w:rPr>
            </w:pPr>
            <w:r w:rsidRPr="00040071">
              <w:rPr>
                <w:rFonts w:ascii="Arial" w:hAnsi="Arial" w:cs="Arial"/>
                <w:b/>
                <w:smallCaps/>
                <w:sz w:val="20"/>
                <w:szCs w:val="20"/>
              </w:rPr>
              <w:t>Universidade Federal do Pará — UFPA</w:t>
            </w:r>
          </w:p>
          <w:p w14:paraId="63F21D75" w14:textId="2EC6EC50" w:rsidR="00040071" w:rsidRPr="00040071" w:rsidRDefault="00040071" w:rsidP="005B29B6">
            <w:pPr>
              <w:autoSpaceDE w:val="0"/>
              <w:autoSpaceDN w:val="0"/>
              <w:adjustRightInd w:val="0"/>
              <w:rPr>
                <w:rFonts w:ascii="Arial" w:hAnsi="Arial" w:cs="Arial"/>
                <w:sz w:val="20"/>
                <w:szCs w:val="20"/>
              </w:rPr>
            </w:pPr>
            <w:r w:rsidRPr="00040071">
              <w:rPr>
                <w:rFonts w:ascii="Arial" w:hAnsi="Arial" w:cs="Arial"/>
                <w:b/>
                <w:smallCaps/>
                <w:sz w:val="20"/>
                <w:szCs w:val="20"/>
              </w:rPr>
              <w:t>C</w:t>
            </w:r>
            <w:r w:rsidR="00916C87">
              <w:rPr>
                <w:rFonts w:ascii="Arial" w:hAnsi="Arial" w:cs="Arial"/>
                <w:b/>
                <w:smallCaps/>
                <w:sz w:val="20"/>
                <w:szCs w:val="20"/>
              </w:rPr>
              <w:t>omissão Permanente de Licitação</w:t>
            </w:r>
            <w:r w:rsidRPr="00040071">
              <w:rPr>
                <w:rFonts w:ascii="Arial" w:hAnsi="Arial" w:cs="Arial"/>
                <w:b/>
                <w:smallCaps/>
                <w:sz w:val="20"/>
                <w:szCs w:val="20"/>
              </w:rPr>
              <w:t xml:space="preserve"> — CPL</w:t>
            </w:r>
          </w:p>
        </w:tc>
      </w:tr>
    </w:tbl>
    <w:p w14:paraId="5EE6D1DB" w14:textId="77777777" w:rsidR="00040071" w:rsidRPr="00040071" w:rsidRDefault="00040071" w:rsidP="007820EE">
      <w:pPr>
        <w:spacing w:before="240" w:after="120" w:line="360" w:lineRule="auto"/>
        <w:ind w:right="-15"/>
        <w:jc w:val="center"/>
        <w:rPr>
          <w:rFonts w:ascii="Arial" w:hAnsi="Arial" w:cs="Arial"/>
          <w:b/>
          <w:sz w:val="20"/>
          <w:szCs w:val="20"/>
        </w:rPr>
      </w:pPr>
    </w:p>
    <w:p w14:paraId="505F5C13" w14:textId="28B7C3CD" w:rsidR="0070059F" w:rsidRPr="00040071" w:rsidRDefault="00A27475" w:rsidP="007820EE">
      <w:pPr>
        <w:spacing w:before="240" w:after="120" w:line="360" w:lineRule="auto"/>
        <w:ind w:right="-15"/>
        <w:jc w:val="center"/>
        <w:rPr>
          <w:rFonts w:ascii="Arial" w:hAnsi="Arial" w:cs="Arial"/>
          <w:b/>
          <w:sz w:val="20"/>
          <w:szCs w:val="20"/>
        </w:rPr>
      </w:pPr>
      <w:r>
        <w:rPr>
          <w:rFonts w:ascii="Arial" w:hAnsi="Arial" w:cs="Arial"/>
          <w:b/>
          <w:sz w:val="20"/>
          <w:szCs w:val="20"/>
        </w:rPr>
        <w:t>ANEXO VII</w:t>
      </w:r>
    </w:p>
    <w:p w14:paraId="366948E4" w14:textId="77777777" w:rsidR="00691618" w:rsidRPr="00040071" w:rsidRDefault="0070059F" w:rsidP="0070059F">
      <w:pPr>
        <w:spacing w:after="120" w:line="360" w:lineRule="auto"/>
        <w:ind w:right="-15"/>
        <w:jc w:val="center"/>
        <w:rPr>
          <w:rFonts w:ascii="Arial" w:hAnsi="Arial" w:cs="Arial"/>
          <w:b/>
          <w:sz w:val="20"/>
          <w:szCs w:val="20"/>
        </w:rPr>
      </w:pPr>
      <w:r w:rsidRPr="00040071">
        <w:rPr>
          <w:rFonts w:ascii="Arial" w:hAnsi="Arial" w:cs="Arial"/>
          <w:b/>
          <w:sz w:val="20"/>
          <w:szCs w:val="20"/>
        </w:rPr>
        <w:t>TERMO DE CONTRATO</w:t>
      </w:r>
      <w:r w:rsidR="00D50084" w:rsidRPr="00040071">
        <w:rPr>
          <w:rFonts w:ascii="Arial" w:hAnsi="Arial" w:cs="Arial"/>
          <w:b/>
          <w:sz w:val="20"/>
          <w:szCs w:val="20"/>
        </w:rPr>
        <w:t xml:space="preserve"> </w:t>
      </w:r>
    </w:p>
    <w:p w14:paraId="5E5D3716" w14:textId="4C9A84B9" w:rsidR="0070059F" w:rsidRPr="00040071" w:rsidRDefault="00691618" w:rsidP="0070059F">
      <w:pPr>
        <w:spacing w:after="120" w:line="360" w:lineRule="auto"/>
        <w:ind w:right="-15"/>
        <w:jc w:val="center"/>
        <w:rPr>
          <w:rFonts w:ascii="Arial" w:hAnsi="Arial" w:cs="Arial"/>
          <w:b/>
          <w:bCs/>
          <w:iCs/>
          <w:color w:val="000000"/>
          <w:sz w:val="20"/>
          <w:szCs w:val="20"/>
        </w:rPr>
      </w:pPr>
      <w:r w:rsidRPr="00040071">
        <w:rPr>
          <w:rFonts w:ascii="Arial" w:hAnsi="Arial" w:cs="Arial"/>
          <w:b/>
          <w:sz w:val="20"/>
          <w:szCs w:val="20"/>
        </w:rPr>
        <w:t>(SERVIÇO</w:t>
      </w:r>
      <w:r w:rsidR="00DE3F19">
        <w:rPr>
          <w:rFonts w:ascii="Arial" w:hAnsi="Arial" w:cs="Arial"/>
          <w:b/>
          <w:sz w:val="20"/>
          <w:szCs w:val="20"/>
        </w:rPr>
        <w:t xml:space="preserve"> COMUM</w:t>
      </w:r>
      <w:r w:rsidRPr="00040071">
        <w:rPr>
          <w:rFonts w:ascii="Arial" w:hAnsi="Arial" w:cs="Arial"/>
          <w:b/>
          <w:sz w:val="20"/>
          <w:szCs w:val="20"/>
        </w:rPr>
        <w:t xml:space="preserve"> DE ENGENHARIA)</w:t>
      </w:r>
      <w:r w:rsidR="00EF2567" w:rsidRPr="00040071">
        <w:rPr>
          <w:rFonts w:ascii="Arial" w:hAnsi="Arial" w:cs="Arial"/>
          <w:b/>
          <w:bCs/>
          <w:iCs/>
          <w:color w:val="000000"/>
          <w:sz w:val="20"/>
          <w:szCs w:val="20"/>
        </w:rPr>
        <w:t xml:space="preserve"> </w:t>
      </w:r>
    </w:p>
    <w:p w14:paraId="5DAB6C7B" w14:textId="77777777" w:rsidR="0070059F" w:rsidRPr="00040071" w:rsidRDefault="0070059F" w:rsidP="0070059F">
      <w:pPr>
        <w:spacing w:after="120" w:line="360" w:lineRule="auto"/>
        <w:ind w:right="-15"/>
        <w:jc w:val="center"/>
        <w:rPr>
          <w:rFonts w:ascii="Arial" w:hAnsi="Arial" w:cs="Arial"/>
          <w:b/>
          <w:sz w:val="20"/>
          <w:szCs w:val="20"/>
        </w:rPr>
      </w:pPr>
    </w:p>
    <w:p w14:paraId="02EB378F" w14:textId="77777777" w:rsidR="00E8481E" w:rsidRPr="00040071" w:rsidRDefault="00E8481E" w:rsidP="0070059F">
      <w:pPr>
        <w:spacing w:after="120" w:line="360" w:lineRule="auto"/>
        <w:ind w:right="-15"/>
        <w:jc w:val="center"/>
        <w:rPr>
          <w:rFonts w:ascii="Arial" w:hAnsi="Arial" w:cs="Arial"/>
          <w:b/>
          <w:sz w:val="20"/>
          <w:szCs w:val="20"/>
        </w:rPr>
      </w:pPr>
    </w:p>
    <w:p w14:paraId="5372C245" w14:textId="5484FED8" w:rsidR="00EF2567" w:rsidRPr="00040071" w:rsidRDefault="0070059F" w:rsidP="009E6605">
      <w:pPr>
        <w:spacing w:after="120" w:line="360" w:lineRule="auto"/>
        <w:ind w:left="3969"/>
        <w:jc w:val="both"/>
        <w:rPr>
          <w:rFonts w:ascii="Arial" w:hAnsi="Arial" w:cs="Arial"/>
          <w:b/>
          <w:color w:val="FF0000"/>
          <w:sz w:val="20"/>
          <w:szCs w:val="20"/>
        </w:rPr>
      </w:pPr>
      <w:r w:rsidRPr="00040071">
        <w:rPr>
          <w:rFonts w:ascii="Arial" w:hAnsi="Arial" w:cs="Arial"/>
          <w:b/>
          <w:sz w:val="20"/>
          <w:szCs w:val="20"/>
        </w:rPr>
        <w:t xml:space="preserve">TERMO DE CONTRATO DE </w:t>
      </w:r>
      <w:r w:rsidR="00EF2567" w:rsidRPr="00040071">
        <w:rPr>
          <w:rFonts w:ascii="Arial" w:hAnsi="Arial" w:cs="Arial"/>
          <w:b/>
          <w:sz w:val="20"/>
          <w:szCs w:val="20"/>
        </w:rPr>
        <w:t>PRESTAÇÃO DE SERVIÇO</w:t>
      </w:r>
      <w:r w:rsidR="00DE3F19">
        <w:rPr>
          <w:rFonts w:ascii="Arial" w:hAnsi="Arial" w:cs="Arial"/>
          <w:b/>
          <w:sz w:val="20"/>
          <w:szCs w:val="20"/>
        </w:rPr>
        <w:t xml:space="preserve"> COMUM</w:t>
      </w:r>
      <w:r w:rsidR="00691618" w:rsidRPr="00040071">
        <w:rPr>
          <w:rFonts w:ascii="Arial" w:hAnsi="Arial" w:cs="Arial"/>
          <w:b/>
          <w:sz w:val="20"/>
          <w:szCs w:val="20"/>
        </w:rPr>
        <w:t xml:space="preserve"> DE ENGENHARIA</w:t>
      </w:r>
      <w:r w:rsidR="00EF2567" w:rsidRPr="00040071">
        <w:rPr>
          <w:rFonts w:ascii="Arial" w:hAnsi="Arial" w:cs="Arial"/>
          <w:b/>
          <w:sz w:val="20"/>
          <w:szCs w:val="20"/>
        </w:rPr>
        <w:t xml:space="preserve"> </w:t>
      </w:r>
      <w:r w:rsidRPr="00040071">
        <w:rPr>
          <w:rFonts w:ascii="Arial" w:hAnsi="Arial" w:cs="Arial"/>
          <w:b/>
          <w:sz w:val="20"/>
          <w:szCs w:val="20"/>
        </w:rPr>
        <w:t xml:space="preserve">Nº </w:t>
      </w:r>
      <w:r w:rsidRPr="00040071">
        <w:rPr>
          <w:rFonts w:ascii="Arial" w:hAnsi="Arial" w:cs="Arial"/>
          <w:b/>
          <w:color w:val="FF0000"/>
          <w:sz w:val="20"/>
          <w:szCs w:val="20"/>
        </w:rPr>
        <w:t>........</w:t>
      </w:r>
      <w:proofErr w:type="gramStart"/>
      <w:r w:rsidRPr="00040071">
        <w:rPr>
          <w:rFonts w:ascii="Arial" w:hAnsi="Arial" w:cs="Arial"/>
          <w:b/>
          <w:color w:val="FF0000"/>
          <w:sz w:val="20"/>
          <w:szCs w:val="20"/>
        </w:rPr>
        <w:t>/....</w:t>
      </w:r>
      <w:proofErr w:type="gramEnd"/>
      <w:r w:rsidRPr="00040071">
        <w:rPr>
          <w:rFonts w:ascii="Arial" w:hAnsi="Arial" w:cs="Arial"/>
          <w:b/>
          <w:sz w:val="20"/>
          <w:szCs w:val="20"/>
        </w:rPr>
        <w:t>, QUE FAZEM</w:t>
      </w:r>
      <w:r w:rsidR="003E6042">
        <w:rPr>
          <w:rFonts w:ascii="Arial" w:hAnsi="Arial" w:cs="Arial"/>
          <w:b/>
          <w:sz w:val="20"/>
          <w:szCs w:val="20"/>
        </w:rPr>
        <w:t xml:space="preserve"> ENTRE SR</w:t>
      </w:r>
      <w:r w:rsidRPr="00040071">
        <w:rPr>
          <w:rFonts w:ascii="Arial" w:hAnsi="Arial" w:cs="Arial"/>
          <w:b/>
          <w:sz w:val="20"/>
          <w:szCs w:val="20"/>
        </w:rPr>
        <w:t>(A)</w:t>
      </w:r>
      <w:r w:rsidRPr="00040071">
        <w:rPr>
          <w:rFonts w:ascii="Arial" w:hAnsi="Arial" w:cs="Arial"/>
          <w:b/>
          <w:color w:val="FF0000"/>
          <w:sz w:val="20"/>
          <w:szCs w:val="20"/>
        </w:rPr>
        <w:t>.........................................................</w:t>
      </w:r>
      <w:r w:rsidRPr="00040071">
        <w:rPr>
          <w:rFonts w:ascii="Arial" w:hAnsi="Arial" w:cs="Arial"/>
          <w:b/>
          <w:sz w:val="20"/>
          <w:szCs w:val="20"/>
        </w:rPr>
        <w:t xml:space="preserve"> E A EMPRESA </w:t>
      </w:r>
      <w:r w:rsidRPr="00040071">
        <w:rPr>
          <w:rFonts w:ascii="Arial" w:hAnsi="Arial" w:cs="Arial"/>
          <w:b/>
          <w:color w:val="FF0000"/>
          <w:sz w:val="20"/>
          <w:szCs w:val="20"/>
        </w:rPr>
        <w:t xml:space="preserve">.............................................................  </w:t>
      </w:r>
    </w:p>
    <w:p w14:paraId="6A05A809" w14:textId="77777777" w:rsidR="00EF2567" w:rsidRPr="00040071" w:rsidRDefault="00EF2567" w:rsidP="0070059F">
      <w:pPr>
        <w:spacing w:after="120" w:line="360" w:lineRule="auto"/>
        <w:ind w:right="-15"/>
        <w:jc w:val="both"/>
        <w:rPr>
          <w:rFonts w:ascii="Arial" w:hAnsi="Arial" w:cs="Arial"/>
          <w:b/>
          <w:color w:val="FF0000"/>
          <w:sz w:val="20"/>
          <w:szCs w:val="20"/>
        </w:rPr>
      </w:pPr>
    </w:p>
    <w:p w14:paraId="5A39BBE3" w14:textId="38C13B9A" w:rsidR="00796BD7" w:rsidRPr="00040071" w:rsidRDefault="00040071" w:rsidP="00A37311">
      <w:pPr>
        <w:spacing w:after="120" w:line="276" w:lineRule="auto"/>
        <w:jc w:val="both"/>
        <w:rPr>
          <w:rFonts w:ascii="Arial" w:hAnsi="Arial" w:cs="Arial"/>
          <w:sz w:val="20"/>
          <w:szCs w:val="20"/>
        </w:rPr>
      </w:pPr>
      <w:r w:rsidRPr="00040071">
        <w:rPr>
          <w:rFonts w:ascii="Arial" w:hAnsi="Arial" w:cs="Arial"/>
          <w:sz w:val="20"/>
          <w:szCs w:val="20"/>
        </w:rPr>
        <w:t xml:space="preserve">A </w:t>
      </w:r>
      <w:r w:rsidRPr="00040071">
        <w:rPr>
          <w:rFonts w:ascii="Arial" w:hAnsi="Arial" w:cs="Arial"/>
          <w:b/>
          <w:sz w:val="20"/>
          <w:szCs w:val="20"/>
        </w:rPr>
        <w:t>UNIVERSIDADE FEDERAL DO PARÁ – UFPA</w:t>
      </w:r>
      <w:r w:rsidRPr="00040071">
        <w:rPr>
          <w:rFonts w:ascii="Arial" w:hAnsi="Arial" w:cs="Arial"/>
          <w:sz w:val="20"/>
          <w:szCs w:val="20"/>
        </w:rPr>
        <w:t>, Autarquia Especial de Ensino Superior, vinculada ao Ministério da Educação e do Desporto, com sede no Campus Universitário do Guamá, à Rua Augusto Corrêa, nº. 01, na cidade de Belém, Estado do Pará, inscrito(a) no CNPJ sob o nº 34621748/0001-23, neste ato representado pelo Magnífico Reitor</w:t>
      </w:r>
      <w:r w:rsidR="00DE3F19">
        <w:rPr>
          <w:rFonts w:ascii="Arial" w:hAnsi="Arial" w:cs="Arial"/>
          <w:sz w:val="20"/>
          <w:szCs w:val="20"/>
        </w:rPr>
        <w:t xml:space="preserve"> Prof. Dr. Emmanuel Zagury Tourinho, nomeado</w:t>
      </w:r>
      <w:r w:rsidR="0070059F" w:rsidRPr="00040071">
        <w:rPr>
          <w:rFonts w:ascii="Arial" w:hAnsi="Arial" w:cs="Arial"/>
          <w:sz w:val="20"/>
          <w:szCs w:val="20"/>
        </w:rPr>
        <w:t xml:space="preserve"> </w:t>
      </w:r>
      <w:r w:rsidRPr="00040071">
        <w:rPr>
          <w:rFonts w:ascii="Arial" w:hAnsi="Arial" w:cs="Arial"/>
          <w:sz w:val="20"/>
          <w:szCs w:val="20"/>
        </w:rPr>
        <w:t>pelo Decreto Presidencial</w:t>
      </w:r>
      <w:r w:rsidR="00DE3F19">
        <w:rPr>
          <w:rFonts w:ascii="Arial" w:hAnsi="Arial" w:cs="Arial"/>
          <w:sz w:val="20"/>
          <w:szCs w:val="20"/>
        </w:rPr>
        <w:t xml:space="preserve"> de 13 de outubro de 2020</w:t>
      </w:r>
      <w:r w:rsidR="0070059F" w:rsidRPr="00040071">
        <w:rPr>
          <w:rFonts w:ascii="Arial" w:hAnsi="Arial" w:cs="Arial"/>
          <w:sz w:val="20"/>
          <w:szCs w:val="20"/>
        </w:rPr>
        <w:t xml:space="preserve">, publicada no </w:t>
      </w:r>
      <w:r w:rsidR="0070059F" w:rsidRPr="00040071">
        <w:rPr>
          <w:rFonts w:ascii="Arial" w:hAnsi="Arial" w:cs="Arial"/>
          <w:iCs/>
          <w:sz w:val="20"/>
          <w:szCs w:val="20"/>
        </w:rPr>
        <w:t>DOU</w:t>
      </w:r>
      <w:r w:rsidR="004A3482">
        <w:rPr>
          <w:rFonts w:ascii="Arial" w:hAnsi="Arial" w:cs="Arial"/>
          <w:sz w:val="20"/>
          <w:szCs w:val="20"/>
        </w:rPr>
        <w:t xml:space="preserve"> de 13 de Outubro de 2020</w:t>
      </w:r>
      <w:r w:rsidR="0070059F" w:rsidRPr="00040071">
        <w:rPr>
          <w:rFonts w:ascii="Arial" w:hAnsi="Arial" w:cs="Arial"/>
          <w:sz w:val="20"/>
          <w:szCs w:val="20"/>
        </w:rPr>
        <w:t xml:space="preserve">, </w:t>
      </w:r>
      <w:r w:rsidR="00735294" w:rsidRPr="00040071">
        <w:rPr>
          <w:rFonts w:ascii="Arial" w:hAnsi="Arial" w:cs="Arial"/>
          <w:sz w:val="20"/>
          <w:szCs w:val="20"/>
        </w:rPr>
        <w:t>portador da ma</w:t>
      </w:r>
      <w:r w:rsidR="004A3482">
        <w:rPr>
          <w:rFonts w:ascii="Arial" w:hAnsi="Arial" w:cs="Arial"/>
          <w:sz w:val="20"/>
          <w:szCs w:val="20"/>
        </w:rPr>
        <w:t>trícula funcional nº 6327480</w:t>
      </w:r>
      <w:r w:rsidR="0070059F" w:rsidRPr="00040071">
        <w:rPr>
          <w:rFonts w:ascii="Arial" w:hAnsi="Arial" w:cs="Arial"/>
          <w:sz w:val="20"/>
          <w:szCs w:val="20"/>
        </w:rPr>
        <w:t>,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w:t>
      </w:r>
      <w:r w:rsidR="00E624E5" w:rsidRPr="00040071">
        <w:rPr>
          <w:rFonts w:ascii="Arial" w:hAnsi="Arial" w:cs="Arial"/>
          <w:sz w:val="20"/>
          <w:szCs w:val="20"/>
        </w:rPr>
        <w:t>,</w:t>
      </w:r>
      <w:r w:rsidR="006D62AC" w:rsidRPr="00040071">
        <w:rPr>
          <w:rFonts w:ascii="Arial" w:hAnsi="Arial" w:cs="Arial"/>
          <w:sz w:val="20"/>
          <w:szCs w:val="20"/>
        </w:rPr>
        <w:t xml:space="preserve"> </w:t>
      </w:r>
      <w:r w:rsidR="0070059F" w:rsidRPr="00040071">
        <w:rPr>
          <w:rFonts w:ascii="Arial" w:hAnsi="Arial" w:cs="Arial"/>
          <w:sz w:val="20"/>
          <w:szCs w:val="20"/>
        </w:rPr>
        <w:t xml:space="preserve">da Lei nº 10.520, de 17 de julho de 2002, </w:t>
      </w:r>
      <w:r w:rsidR="00E624E5" w:rsidRPr="00040071">
        <w:rPr>
          <w:rFonts w:ascii="Arial" w:hAnsi="Arial" w:cs="Arial"/>
          <w:sz w:val="20"/>
          <w:szCs w:val="20"/>
        </w:rPr>
        <w:t>do</w:t>
      </w:r>
      <w:r w:rsidR="005A2DFB" w:rsidRPr="00040071">
        <w:rPr>
          <w:rFonts w:ascii="Arial" w:hAnsi="Arial" w:cs="Arial"/>
          <w:sz w:val="20"/>
          <w:szCs w:val="20"/>
        </w:rPr>
        <w:t xml:space="preserve"> Decreto nº 7.983, de 8 de abril de 2013, </w:t>
      </w:r>
      <w:r w:rsidR="0053404E" w:rsidRPr="00040071">
        <w:rPr>
          <w:rFonts w:ascii="Arial" w:hAnsi="Arial" w:cs="Arial"/>
          <w:sz w:val="20"/>
          <w:szCs w:val="20"/>
        </w:rPr>
        <w:t xml:space="preserve">do Decreto nº 7.892, de 23 de janeiro de 2013, </w:t>
      </w:r>
      <w:r w:rsidR="00796BD7" w:rsidRPr="00040071">
        <w:rPr>
          <w:rFonts w:ascii="Arial" w:hAnsi="Arial" w:cs="Arial"/>
          <w:sz w:val="20"/>
          <w:szCs w:val="20"/>
        </w:rPr>
        <w:t>bem como da Instrução Normativa SEGES/MP nº 5, de 25 de maio de 2017,</w:t>
      </w:r>
      <w:r w:rsidR="00680D77" w:rsidRPr="00040071">
        <w:rPr>
          <w:rFonts w:ascii="Arial" w:hAnsi="Arial" w:cs="Arial"/>
          <w:sz w:val="20"/>
          <w:szCs w:val="20"/>
        </w:rPr>
        <w:t xml:space="preserve"> </w:t>
      </w:r>
      <w:r w:rsidR="0070059F" w:rsidRPr="00040071">
        <w:rPr>
          <w:rFonts w:ascii="Arial" w:hAnsi="Arial" w:cs="Arial"/>
          <w:sz w:val="20"/>
          <w:szCs w:val="20"/>
        </w:rPr>
        <w:t xml:space="preserve">resolvem celebrar o presente Termo de Contrato, decorrente do Pregão </w:t>
      </w:r>
      <w:r w:rsidR="0053404E" w:rsidRPr="00040071">
        <w:rPr>
          <w:rFonts w:ascii="Arial" w:hAnsi="Arial" w:cs="Arial"/>
          <w:sz w:val="20"/>
          <w:szCs w:val="20"/>
        </w:rPr>
        <w:t xml:space="preserve">por Sistema de Registro de Preços </w:t>
      </w:r>
      <w:r w:rsidR="0070059F" w:rsidRPr="00040071">
        <w:rPr>
          <w:rFonts w:ascii="Arial" w:hAnsi="Arial" w:cs="Arial"/>
          <w:sz w:val="20"/>
          <w:szCs w:val="20"/>
        </w:rPr>
        <w:t>nº ........../20...., mediante as cláusulas e condições a seguir enunciadas.</w:t>
      </w:r>
    </w:p>
    <w:p w14:paraId="1FB566FE" w14:textId="77777777" w:rsidR="0070059F" w:rsidRPr="00040071" w:rsidRDefault="0070059F" w:rsidP="007F141D">
      <w:pPr>
        <w:numPr>
          <w:ilvl w:val="0"/>
          <w:numId w:val="1"/>
        </w:numPr>
        <w:spacing w:after="120" w:line="360" w:lineRule="auto"/>
        <w:ind w:right="-15"/>
        <w:jc w:val="both"/>
        <w:rPr>
          <w:rFonts w:ascii="Arial" w:hAnsi="Arial" w:cs="Arial"/>
          <w:sz w:val="20"/>
          <w:szCs w:val="20"/>
        </w:rPr>
      </w:pPr>
      <w:r w:rsidRPr="00040071">
        <w:rPr>
          <w:rFonts w:ascii="Arial" w:hAnsi="Arial" w:cs="Arial"/>
          <w:b/>
          <w:sz w:val="20"/>
          <w:szCs w:val="20"/>
        </w:rPr>
        <w:t>CLÁUSULA PRIMEIRA – OBJETO</w:t>
      </w:r>
    </w:p>
    <w:p w14:paraId="14297A1A" w14:textId="200F2415" w:rsidR="00B01E82" w:rsidRPr="00CE23D9" w:rsidRDefault="0070059F" w:rsidP="00CE23D9">
      <w:pPr>
        <w:numPr>
          <w:ilvl w:val="1"/>
          <w:numId w:val="1"/>
        </w:numPr>
        <w:spacing w:line="276" w:lineRule="auto"/>
        <w:ind w:left="425"/>
        <w:jc w:val="both"/>
        <w:rPr>
          <w:rFonts w:ascii="Arial" w:hAnsi="Arial" w:cs="Arial"/>
          <w:color w:val="000000"/>
          <w:sz w:val="20"/>
          <w:szCs w:val="20"/>
        </w:rPr>
      </w:pPr>
      <w:r w:rsidRPr="00CE23D9">
        <w:rPr>
          <w:rFonts w:ascii="Arial" w:hAnsi="Arial" w:cs="Arial"/>
          <w:color w:val="000000"/>
          <w:sz w:val="20"/>
          <w:szCs w:val="20"/>
        </w:rPr>
        <w:t xml:space="preserve">O objeto do presente </w:t>
      </w:r>
      <w:r w:rsidR="00A40017" w:rsidRPr="00CE23D9">
        <w:rPr>
          <w:rFonts w:ascii="Arial" w:hAnsi="Arial" w:cs="Arial"/>
          <w:color w:val="000000"/>
          <w:sz w:val="20"/>
          <w:szCs w:val="20"/>
        </w:rPr>
        <w:t xml:space="preserve">instrumento </w:t>
      </w:r>
      <w:r w:rsidRPr="00CE23D9">
        <w:rPr>
          <w:rFonts w:ascii="Arial" w:hAnsi="Arial" w:cs="Arial"/>
          <w:color w:val="000000"/>
          <w:sz w:val="20"/>
          <w:szCs w:val="20"/>
        </w:rPr>
        <w:t xml:space="preserve">é a </w:t>
      </w:r>
      <w:r w:rsidR="00040071" w:rsidRPr="00CE23D9">
        <w:rPr>
          <w:rFonts w:ascii="Arial" w:hAnsi="Arial" w:cs="Arial"/>
          <w:color w:val="000000"/>
          <w:sz w:val="20"/>
          <w:szCs w:val="20"/>
        </w:rPr>
        <w:t>contratação, sob demanda, d</w:t>
      </w:r>
      <w:r w:rsidR="00CE23D9" w:rsidRPr="00CE23D9">
        <w:rPr>
          <w:rFonts w:ascii="Arial" w:hAnsi="Arial" w:cs="Arial"/>
          <w:color w:val="000000"/>
          <w:sz w:val="20"/>
          <w:szCs w:val="20"/>
        </w:rPr>
        <w:t>e serviços comuns de engenharia</w:t>
      </w:r>
      <w:r w:rsidR="00CE23D9" w:rsidRPr="00CE23D9">
        <w:rPr>
          <w:rFonts w:ascii="Arial" w:hAnsi="Arial" w:cs="Arial"/>
          <w:b/>
          <w:bCs/>
          <w:sz w:val="20"/>
        </w:rPr>
        <w:t>, sob demanda, de construção de passarelas na Cidade Universitária Prof. José da Silveira Netto</w:t>
      </w:r>
      <w:r w:rsidR="00CE23D9" w:rsidRPr="00CE23D9">
        <w:rPr>
          <w:rFonts w:ascii="Arial" w:hAnsi="Arial" w:cs="Arial"/>
          <w:sz w:val="20"/>
        </w:rPr>
        <w:t xml:space="preserve">, </w:t>
      </w:r>
      <w:r w:rsidR="00CE23D9" w:rsidRPr="00CE23D9">
        <w:rPr>
          <w:rFonts w:ascii="Arial" w:eastAsia="Lucida Sans Unicode" w:hAnsi="Arial" w:cs="Arial"/>
          <w:kern w:val="1"/>
          <w:sz w:val="20"/>
        </w:rPr>
        <w:t xml:space="preserve">no Estado do Pará, </w:t>
      </w:r>
      <w:r w:rsidR="00040071" w:rsidRPr="00CE23D9">
        <w:rPr>
          <w:rFonts w:ascii="Arial" w:hAnsi="Arial" w:cs="Arial"/>
          <w:color w:val="000000"/>
          <w:sz w:val="20"/>
          <w:szCs w:val="20"/>
        </w:rPr>
        <w:t>conforme condições, quantidades e exigências estabelecidas neste Edital e seus anexos</w:t>
      </w:r>
      <w:r w:rsidR="00B01E82" w:rsidRPr="00CE23D9">
        <w:rPr>
          <w:rFonts w:ascii="Arial" w:hAnsi="Arial" w:cs="Arial"/>
          <w:color w:val="000000"/>
          <w:sz w:val="20"/>
          <w:szCs w:val="20"/>
        </w:rPr>
        <w:t>.</w:t>
      </w:r>
    </w:p>
    <w:p w14:paraId="6557D9D6" w14:textId="77777777" w:rsidR="0070059F" w:rsidRPr="00FE42E1" w:rsidRDefault="00A40017" w:rsidP="007F141D">
      <w:pPr>
        <w:numPr>
          <w:ilvl w:val="1"/>
          <w:numId w:val="1"/>
        </w:numPr>
        <w:spacing w:before="120" w:after="120" w:line="276" w:lineRule="auto"/>
        <w:ind w:left="425"/>
        <w:jc w:val="both"/>
        <w:rPr>
          <w:rFonts w:ascii="Arial" w:hAnsi="Arial" w:cs="Arial"/>
          <w:color w:val="000000"/>
          <w:sz w:val="20"/>
          <w:szCs w:val="20"/>
        </w:rPr>
      </w:pPr>
      <w:r w:rsidRPr="00040071">
        <w:rPr>
          <w:rFonts w:ascii="Arial" w:hAnsi="Arial" w:cs="Arial"/>
          <w:color w:val="000000"/>
          <w:sz w:val="20"/>
          <w:szCs w:val="20"/>
        </w:rPr>
        <w:t xml:space="preserve">Este Termo de Contrato vincula-se ao </w:t>
      </w:r>
      <w:r w:rsidR="00B01E82" w:rsidRPr="00040071">
        <w:rPr>
          <w:rFonts w:ascii="Arial" w:hAnsi="Arial" w:cs="Arial"/>
          <w:color w:val="000000"/>
          <w:sz w:val="20"/>
          <w:szCs w:val="20"/>
        </w:rPr>
        <w:t>E</w:t>
      </w:r>
      <w:r w:rsidRPr="00040071">
        <w:rPr>
          <w:rFonts w:ascii="Arial" w:hAnsi="Arial" w:cs="Arial"/>
          <w:color w:val="000000"/>
          <w:sz w:val="20"/>
          <w:szCs w:val="20"/>
        </w:rPr>
        <w:t>dital d</w:t>
      </w:r>
      <w:r w:rsidR="00B01E82" w:rsidRPr="00040071">
        <w:rPr>
          <w:rFonts w:ascii="Arial" w:hAnsi="Arial" w:cs="Arial"/>
          <w:color w:val="000000"/>
          <w:sz w:val="20"/>
          <w:szCs w:val="20"/>
        </w:rPr>
        <w:t>o Pregão</w:t>
      </w:r>
      <w:r w:rsidR="004A46E8" w:rsidRPr="00040071">
        <w:rPr>
          <w:rFonts w:ascii="Arial" w:hAnsi="Arial" w:cs="Arial"/>
          <w:color w:val="000000"/>
          <w:sz w:val="20"/>
          <w:szCs w:val="20"/>
        </w:rPr>
        <w:t xml:space="preserve"> e seus anexos</w:t>
      </w:r>
      <w:r w:rsidR="00B01E82" w:rsidRPr="00040071">
        <w:rPr>
          <w:rFonts w:ascii="Arial" w:hAnsi="Arial" w:cs="Arial"/>
          <w:color w:val="000000"/>
          <w:sz w:val="20"/>
          <w:szCs w:val="20"/>
        </w:rPr>
        <w:t xml:space="preserve">, identificado no </w:t>
      </w:r>
      <w:r w:rsidR="00B01E82" w:rsidRPr="00FE42E1">
        <w:rPr>
          <w:rFonts w:ascii="Arial" w:hAnsi="Arial" w:cs="Arial"/>
          <w:color w:val="000000"/>
          <w:sz w:val="20"/>
          <w:szCs w:val="20"/>
        </w:rPr>
        <w:t xml:space="preserve">preâmbulo acima, e </w:t>
      </w:r>
      <w:r w:rsidRPr="00FE42E1">
        <w:rPr>
          <w:rFonts w:ascii="Arial" w:hAnsi="Arial" w:cs="Arial"/>
          <w:color w:val="000000"/>
          <w:sz w:val="20"/>
          <w:szCs w:val="20"/>
        </w:rPr>
        <w:t>à proposta vencedora, independentemente de transcrição.</w:t>
      </w:r>
    </w:p>
    <w:p w14:paraId="002E863D" w14:textId="594D92A3" w:rsidR="0053404E" w:rsidRPr="00FE42E1" w:rsidRDefault="0070059F" w:rsidP="007F141D">
      <w:pPr>
        <w:numPr>
          <w:ilvl w:val="0"/>
          <w:numId w:val="1"/>
        </w:numPr>
        <w:spacing w:before="120" w:after="120" w:line="276" w:lineRule="auto"/>
        <w:ind w:right="-15"/>
        <w:jc w:val="both"/>
        <w:rPr>
          <w:rFonts w:ascii="Arial" w:hAnsi="Arial" w:cs="Arial"/>
          <w:sz w:val="20"/>
          <w:szCs w:val="20"/>
        </w:rPr>
      </w:pPr>
      <w:r w:rsidRPr="00FE42E1">
        <w:rPr>
          <w:rFonts w:ascii="Arial" w:hAnsi="Arial" w:cs="Arial"/>
          <w:b/>
          <w:sz w:val="20"/>
          <w:szCs w:val="20"/>
        </w:rPr>
        <w:t>CLÁUSULA SEGUNDA – VIGÊNCIA</w:t>
      </w:r>
    </w:p>
    <w:p w14:paraId="2FF7DCD5" w14:textId="77777777" w:rsidR="007E6AF2" w:rsidRPr="00FE42E1" w:rsidRDefault="007E6AF2" w:rsidP="007F141D">
      <w:pPr>
        <w:pStyle w:val="PargrafodaLista"/>
        <w:numPr>
          <w:ilvl w:val="0"/>
          <w:numId w:val="7"/>
        </w:numPr>
        <w:spacing w:before="120" w:after="120" w:line="276" w:lineRule="auto"/>
        <w:jc w:val="both"/>
        <w:rPr>
          <w:rFonts w:ascii="Arial" w:hAnsi="Arial" w:cs="Arial"/>
          <w:bCs/>
          <w:iCs/>
          <w:vanish/>
          <w:sz w:val="20"/>
          <w:szCs w:val="20"/>
        </w:rPr>
      </w:pPr>
    </w:p>
    <w:p w14:paraId="66F84D0B" w14:textId="77777777" w:rsidR="007E6AF2" w:rsidRPr="00FE42E1" w:rsidRDefault="007E6AF2" w:rsidP="007F141D">
      <w:pPr>
        <w:pStyle w:val="PargrafodaLista"/>
        <w:numPr>
          <w:ilvl w:val="0"/>
          <w:numId w:val="7"/>
        </w:numPr>
        <w:spacing w:before="120" w:after="120" w:line="276" w:lineRule="auto"/>
        <w:jc w:val="both"/>
        <w:rPr>
          <w:rFonts w:ascii="Arial" w:hAnsi="Arial" w:cs="Arial"/>
          <w:bCs/>
          <w:iCs/>
          <w:vanish/>
          <w:sz w:val="20"/>
          <w:szCs w:val="20"/>
        </w:rPr>
      </w:pPr>
    </w:p>
    <w:p w14:paraId="05EFD7DD" w14:textId="447E9C2A" w:rsidR="00D56B49" w:rsidRPr="00D56B49" w:rsidRDefault="007E6AF2" w:rsidP="00624303">
      <w:pPr>
        <w:numPr>
          <w:ilvl w:val="1"/>
          <w:numId w:val="7"/>
        </w:numPr>
        <w:spacing w:before="120" w:after="120" w:line="276" w:lineRule="auto"/>
        <w:ind w:left="426"/>
        <w:jc w:val="both"/>
        <w:rPr>
          <w:rFonts w:ascii="Arial" w:hAnsi="Arial" w:cs="Arial"/>
          <w:sz w:val="20"/>
          <w:szCs w:val="20"/>
        </w:rPr>
      </w:pPr>
      <w:r w:rsidRPr="00FE42E1">
        <w:rPr>
          <w:rFonts w:ascii="Arial" w:hAnsi="Arial" w:cs="Arial"/>
          <w:bCs/>
          <w:iCs/>
          <w:sz w:val="20"/>
          <w:szCs w:val="20"/>
        </w:rPr>
        <w:t xml:space="preserve">O prazo de vigência deste Termo de Contrato </w:t>
      </w:r>
      <w:r w:rsidR="00D56B49">
        <w:rPr>
          <w:rFonts w:ascii="Arial" w:hAnsi="Arial" w:cs="Arial"/>
          <w:bCs/>
          <w:iCs/>
          <w:sz w:val="20"/>
          <w:szCs w:val="20"/>
        </w:rPr>
        <w:t>é de 12 (doz</w:t>
      </w:r>
      <w:r w:rsidR="00AF4873">
        <w:rPr>
          <w:rFonts w:ascii="Arial" w:hAnsi="Arial" w:cs="Arial"/>
          <w:bCs/>
          <w:iCs/>
          <w:sz w:val="20"/>
          <w:szCs w:val="20"/>
        </w:rPr>
        <w:t>e) meses, a contar da data de sua</w:t>
      </w:r>
      <w:r w:rsidR="00D56B49">
        <w:rPr>
          <w:rFonts w:ascii="Arial" w:hAnsi="Arial" w:cs="Arial"/>
          <w:bCs/>
          <w:iCs/>
          <w:sz w:val="20"/>
          <w:szCs w:val="20"/>
        </w:rPr>
        <w:t xml:space="preserve"> assinatura, com eficácia após a publicação do seu extrato no DOU, tendo início e vencimento em dias de expediente, devendo-se excluir o primeiro e incluir o último.</w:t>
      </w:r>
    </w:p>
    <w:p w14:paraId="52254C36" w14:textId="177669DD" w:rsidR="007E6AF2" w:rsidRPr="00FE42E1" w:rsidRDefault="00D56B49" w:rsidP="00624303">
      <w:pPr>
        <w:numPr>
          <w:ilvl w:val="1"/>
          <w:numId w:val="7"/>
        </w:numPr>
        <w:spacing w:before="120" w:after="120" w:line="276" w:lineRule="auto"/>
        <w:ind w:left="426"/>
        <w:jc w:val="both"/>
        <w:rPr>
          <w:rFonts w:ascii="Arial" w:hAnsi="Arial" w:cs="Arial"/>
          <w:sz w:val="20"/>
          <w:szCs w:val="20"/>
        </w:rPr>
      </w:pPr>
      <w:r>
        <w:rPr>
          <w:rFonts w:ascii="Arial" w:hAnsi="Arial" w:cs="Arial"/>
          <w:bCs/>
          <w:iCs/>
          <w:sz w:val="20"/>
          <w:szCs w:val="20"/>
        </w:rPr>
        <w:lastRenderedPageBreak/>
        <w:t>O contrato</w:t>
      </w:r>
      <w:r w:rsidR="007E6AF2" w:rsidRPr="00FE42E1">
        <w:rPr>
          <w:rFonts w:ascii="Arial" w:hAnsi="Arial" w:cs="Arial"/>
          <w:bCs/>
          <w:iCs/>
          <w:sz w:val="20"/>
          <w:szCs w:val="20"/>
        </w:rPr>
        <w:t xml:space="preserve"> </w:t>
      </w:r>
      <w:r w:rsidR="00D00972">
        <w:rPr>
          <w:rFonts w:ascii="Arial" w:hAnsi="Arial" w:cs="Arial"/>
          <w:sz w:val="20"/>
          <w:szCs w:val="20"/>
        </w:rPr>
        <w:t>pode</w:t>
      </w:r>
      <w:r w:rsidR="007E6AF2" w:rsidRPr="00FE42E1">
        <w:rPr>
          <w:rFonts w:ascii="Arial" w:hAnsi="Arial" w:cs="Arial"/>
          <w:sz w:val="20"/>
          <w:szCs w:val="20"/>
        </w:rPr>
        <w:t xml:space="preserve"> ser prorrogado </w:t>
      </w:r>
      <w:r w:rsidR="00CE23D9">
        <w:rPr>
          <w:rFonts w:ascii="Arial" w:hAnsi="Arial" w:cs="Arial"/>
          <w:sz w:val="20"/>
          <w:szCs w:val="20"/>
        </w:rPr>
        <w:t xml:space="preserve">por interesse das partes até o </w:t>
      </w:r>
      <w:r w:rsidR="007E6AF2" w:rsidRPr="00FE42E1">
        <w:rPr>
          <w:rFonts w:ascii="Arial" w:hAnsi="Arial" w:cs="Arial"/>
          <w:sz w:val="20"/>
          <w:szCs w:val="20"/>
        </w:rPr>
        <w:t>limite de 60 (sessenta) meses, desde que haja autorização formal da autoridade competente e observados os seguintes requisitos:</w:t>
      </w:r>
    </w:p>
    <w:p w14:paraId="7BE99445" w14:textId="77777777" w:rsidR="007E6AF2" w:rsidRPr="00FE42E1" w:rsidRDefault="007E6AF2" w:rsidP="007F141D">
      <w:pPr>
        <w:numPr>
          <w:ilvl w:val="2"/>
          <w:numId w:val="7"/>
        </w:numPr>
        <w:spacing w:before="120" w:after="120" w:line="276" w:lineRule="auto"/>
        <w:ind w:left="1135"/>
        <w:jc w:val="both"/>
        <w:rPr>
          <w:rFonts w:ascii="Arial" w:hAnsi="Arial" w:cs="Arial"/>
          <w:bCs/>
          <w:iCs/>
          <w:sz w:val="20"/>
          <w:szCs w:val="20"/>
        </w:rPr>
      </w:pPr>
      <w:r w:rsidRPr="00FE42E1">
        <w:rPr>
          <w:rFonts w:ascii="Arial" w:hAnsi="Arial" w:cs="Arial"/>
          <w:bCs/>
          <w:iCs/>
          <w:sz w:val="20"/>
          <w:szCs w:val="20"/>
        </w:rPr>
        <w:t>Esteja formalmente demonstrado que a forma de prestação dos serviços tem natureza continuada;  </w:t>
      </w:r>
    </w:p>
    <w:p w14:paraId="4AEA2768" w14:textId="77777777" w:rsidR="007E6AF2" w:rsidRPr="00FE42E1" w:rsidRDefault="007E6AF2" w:rsidP="007F141D">
      <w:pPr>
        <w:numPr>
          <w:ilvl w:val="2"/>
          <w:numId w:val="7"/>
        </w:numPr>
        <w:spacing w:before="120" w:after="120" w:line="276" w:lineRule="auto"/>
        <w:ind w:left="1135"/>
        <w:jc w:val="both"/>
        <w:rPr>
          <w:rFonts w:ascii="Arial" w:hAnsi="Arial" w:cs="Arial"/>
          <w:bCs/>
          <w:iCs/>
          <w:sz w:val="20"/>
          <w:szCs w:val="20"/>
        </w:rPr>
      </w:pPr>
      <w:r w:rsidRPr="00FE42E1">
        <w:rPr>
          <w:rFonts w:ascii="Arial" w:hAnsi="Arial" w:cs="Arial"/>
          <w:bCs/>
          <w:iCs/>
          <w:sz w:val="20"/>
          <w:szCs w:val="20"/>
        </w:rPr>
        <w:t>Seja juntado relatório que discorra sobre a execução do contrato, com informações de que os serviços tenham sido prestados regularmente;  </w:t>
      </w:r>
    </w:p>
    <w:p w14:paraId="13F6A2DE" w14:textId="77777777" w:rsidR="007E6AF2" w:rsidRPr="00FE42E1" w:rsidRDefault="007E6AF2" w:rsidP="007F141D">
      <w:pPr>
        <w:numPr>
          <w:ilvl w:val="2"/>
          <w:numId w:val="7"/>
        </w:numPr>
        <w:spacing w:before="120" w:after="120" w:line="276" w:lineRule="auto"/>
        <w:ind w:left="1135"/>
        <w:jc w:val="both"/>
        <w:rPr>
          <w:rFonts w:ascii="Arial" w:hAnsi="Arial" w:cs="Arial"/>
          <w:bCs/>
          <w:iCs/>
          <w:sz w:val="20"/>
          <w:szCs w:val="20"/>
        </w:rPr>
      </w:pPr>
      <w:r w:rsidRPr="00FE42E1">
        <w:rPr>
          <w:rFonts w:ascii="Arial" w:hAnsi="Arial" w:cs="Arial"/>
          <w:bCs/>
          <w:iCs/>
          <w:sz w:val="20"/>
          <w:szCs w:val="20"/>
        </w:rPr>
        <w:t>Seja juntada justificativa e motivo, por escrito, de que a Administração mantém interesse na realização do serviço;  </w:t>
      </w:r>
    </w:p>
    <w:p w14:paraId="77D2C934" w14:textId="77777777" w:rsidR="007E6AF2" w:rsidRPr="00FE42E1" w:rsidRDefault="007E6AF2" w:rsidP="007F141D">
      <w:pPr>
        <w:numPr>
          <w:ilvl w:val="2"/>
          <w:numId w:val="7"/>
        </w:numPr>
        <w:spacing w:before="120" w:after="120" w:line="276" w:lineRule="auto"/>
        <w:ind w:left="1135"/>
        <w:jc w:val="both"/>
        <w:rPr>
          <w:rFonts w:ascii="Arial" w:hAnsi="Arial" w:cs="Arial"/>
          <w:bCs/>
          <w:iCs/>
          <w:sz w:val="20"/>
          <w:szCs w:val="20"/>
        </w:rPr>
      </w:pPr>
      <w:r w:rsidRPr="00FE42E1">
        <w:rPr>
          <w:rFonts w:ascii="Arial" w:hAnsi="Arial" w:cs="Arial"/>
          <w:bCs/>
          <w:iCs/>
          <w:sz w:val="20"/>
          <w:szCs w:val="20"/>
        </w:rPr>
        <w:t>Seja comprovado que o valor do contrato permanece economicamente vantajoso para a Administração;  </w:t>
      </w:r>
    </w:p>
    <w:p w14:paraId="6C7DD6AF" w14:textId="77777777" w:rsidR="007E6AF2" w:rsidRPr="00FE42E1" w:rsidRDefault="007E6AF2" w:rsidP="007F141D">
      <w:pPr>
        <w:numPr>
          <w:ilvl w:val="2"/>
          <w:numId w:val="7"/>
        </w:numPr>
        <w:spacing w:before="120" w:after="120" w:line="276" w:lineRule="auto"/>
        <w:ind w:left="1135"/>
        <w:jc w:val="both"/>
        <w:rPr>
          <w:rFonts w:ascii="Arial" w:hAnsi="Arial" w:cs="Arial"/>
          <w:bCs/>
          <w:iCs/>
          <w:sz w:val="20"/>
          <w:szCs w:val="20"/>
        </w:rPr>
      </w:pPr>
      <w:r w:rsidRPr="00FE42E1">
        <w:rPr>
          <w:rFonts w:ascii="Arial" w:hAnsi="Arial" w:cs="Arial"/>
          <w:bCs/>
          <w:iCs/>
          <w:sz w:val="20"/>
          <w:szCs w:val="20"/>
        </w:rPr>
        <w:t xml:space="preserve">Haja manifestação expressa da contratada informando o interesse na prorrogação; </w:t>
      </w:r>
    </w:p>
    <w:p w14:paraId="32A1EF16" w14:textId="77777777" w:rsidR="007E6AF2" w:rsidRPr="00FE42E1" w:rsidRDefault="007E6AF2" w:rsidP="007F141D">
      <w:pPr>
        <w:numPr>
          <w:ilvl w:val="2"/>
          <w:numId w:val="7"/>
        </w:numPr>
        <w:spacing w:before="120" w:after="120" w:line="276" w:lineRule="auto"/>
        <w:ind w:left="1135"/>
        <w:jc w:val="both"/>
        <w:rPr>
          <w:rFonts w:ascii="Arial" w:hAnsi="Arial" w:cs="Arial"/>
          <w:bCs/>
          <w:iCs/>
          <w:sz w:val="20"/>
          <w:szCs w:val="20"/>
        </w:rPr>
      </w:pPr>
      <w:r w:rsidRPr="00FE42E1">
        <w:rPr>
          <w:rFonts w:ascii="Arial" w:hAnsi="Arial" w:cs="Arial"/>
          <w:bCs/>
          <w:iCs/>
          <w:sz w:val="20"/>
          <w:szCs w:val="20"/>
        </w:rPr>
        <w:t>Seja comprovado que o contratado mantém as condições iniciais de habilitação.  </w:t>
      </w:r>
    </w:p>
    <w:p w14:paraId="67A03383" w14:textId="0E49D632" w:rsidR="0070059F" w:rsidRPr="00040071" w:rsidRDefault="0070059F" w:rsidP="005D56AC">
      <w:pPr>
        <w:numPr>
          <w:ilvl w:val="0"/>
          <w:numId w:val="5"/>
        </w:numPr>
        <w:spacing w:before="120" w:after="120" w:line="276" w:lineRule="auto"/>
        <w:jc w:val="both"/>
        <w:rPr>
          <w:rFonts w:ascii="Arial" w:hAnsi="Arial" w:cs="Arial"/>
          <w:b/>
          <w:bCs/>
          <w:color w:val="000000"/>
          <w:sz w:val="20"/>
          <w:szCs w:val="20"/>
        </w:rPr>
      </w:pPr>
      <w:r w:rsidRPr="00040071">
        <w:rPr>
          <w:rFonts w:ascii="Arial" w:hAnsi="Arial" w:cs="Arial"/>
          <w:b/>
          <w:color w:val="000000"/>
          <w:sz w:val="20"/>
          <w:szCs w:val="20"/>
        </w:rPr>
        <w:t xml:space="preserve">CLÁUSULA TERCEIRA – </w:t>
      </w:r>
      <w:r w:rsidR="00D0757B" w:rsidRPr="00040071">
        <w:rPr>
          <w:rFonts w:ascii="Arial" w:hAnsi="Arial" w:cs="Arial"/>
          <w:b/>
          <w:color w:val="000000"/>
          <w:sz w:val="20"/>
          <w:szCs w:val="20"/>
        </w:rPr>
        <w:t>PREÇO</w:t>
      </w:r>
    </w:p>
    <w:p w14:paraId="7007F978" w14:textId="551E0235" w:rsidR="00C3520D" w:rsidRPr="00040071" w:rsidRDefault="00767CB8" w:rsidP="007A2FDF">
      <w:pPr>
        <w:numPr>
          <w:ilvl w:val="1"/>
          <w:numId w:val="8"/>
        </w:numPr>
        <w:spacing w:before="120" w:afterLines="120" w:after="288" w:line="276" w:lineRule="auto"/>
        <w:ind w:left="425"/>
        <w:jc w:val="both"/>
        <w:rPr>
          <w:rFonts w:ascii="Arial" w:hAnsi="Arial" w:cs="Arial"/>
          <w:b/>
          <w:bCs/>
          <w:color w:val="000000"/>
          <w:sz w:val="20"/>
          <w:szCs w:val="20"/>
        </w:rPr>
      </w:pPr>
      <w:r>
        <w:rPr>
          <w:rFonts w:ascii="Arial" w:hAnsi="Arial" w:cs="Arial"/>
          <w:color w:val="000000"/>
          <w:sz w:val="20"/>
          <w:szCs w:val="20"/>
        </w:rPr>
        <w:t>O valor total</w:t>
      </w:r>
      <w:r w:rsidR="00C3520D" w:rsidRPr="00040071">
        <w:rPr>
          <w:rFonts w:ascii="Arial" w:hAnsi="Arial" w:cs="Arial"/>
          <w:color w:val="000000"/>
          <w:sz w:val="20"/>
          <w:szCs w:val="20"/>
        </w:rPr>
        <w:t xml:space="preserve"> da contratação é de R$.......... (.....)</w:t>
      </w:r>
    </w:p>
    <w:p w14:paraId="3D64CE42" w14:textId="5F0781E5" w:rsidR="007E6AF2" w:rsidRPr="00892B5D" w:rsidRDefault="0070059F" w:rsidP="007F141D">
      <w:pPr>
        <w:numPr>
          <w:ilvl w:val="1"/>
          <w:numId w:val="8"/>
        </w:numPr>
        <w:spacing w:before="120" w:afterLines="120" w:after="288" w:line="276" w:lineRule="auto"/>
        <w:ind w:left="425"/>
        <w:jc w:val="both"/>
        <w:rPr>
          <w:rFonts w:ascii="Arial" w:hAnsi="Arial" w:cs="Arial"/>
          <w:sz w:val="20"/>
          <w:szCs w:val="20"/>
        </w:rPr>
      </w:pPr>
      <w:r w:rsidRPr="00040071">
        <w:rPr>
          <w:rFonts w:ascii="Arial" w:hAnsi="Arial" w:cs="Arial"/>
          <w:sz w:val="20"/>
          <w:szCs w:val="20"/>
        </w:rPr>
        <w:t xml:space="preserve">No valor acima estão incluídas todas as despesas ordinárias diretas e indiretas decorrentes da execução </w:t>
      </w:r>
      <w:r w:rsidR="00784E51" w:rsidRPr="00040071">
        <w:rPr>
          <w:rFonts w:ascii="Arial" w:hAnsi="Arial" w:cs="Arial"/>
          <w:sz w:val="20"/>
          <w:szCs w:val="20"/>
        </w:rPr>
        <w:t>do objeto</w:t>
      </w:r>
      <w:r w:rsidRPr="00040071">
        <w:rPr>
          <w:rFonts w:ascii="Arial" w:hAnsi="Arial" w:cs="Arial"/>
          <w:sz w:val="20"/>
          <w:szCs w:val="20"/>
        </w:rPr>
        <w:t>, inclusive tributos e/ou impostos, encargos sociais, trabalhistas, previdenciários, fiscais e comerciais incidentes,</w:t>
      </w:r>
      <w:r w:rsidR="00DA6CFC" w:rsidRPr="00040071">
        <w:rPr>
          <w:rFonts w:ascii="Arial" w:hAnsi="Arial" w:cs="Arial"/>
          <w:sz w:val="20"/>
          <w:szCs w:val="20"/>
        </w:rPr>
        <w:t xml:space="preserve"> bem como</w:t>
      </w:r>
      <w:r w:rsidRPr="00040071">
        <w:rPr>
          <w:rFonts w:ascii="Arial" w:hAnsi="Arial" w:cs="Arial"/>
          <w:sz w:val="20"/>
          <w:szCs w:val="20"/>
        </w:rPr>
        <w:t xml:space="preserve"> taxa</w:t>
      </w:r>
      <w:r w:rsidR="00421217" w:rsidRPr="00040071">
        <w:rPr>
          <w:rFonts w:ascii="Arial" w:hAnsi="Arial" w:cs="Arial"/>
          <w:sz w:val="20"/>
          <w:szCs w:val="20"/>
        </w:rPr>
        <w:t>s</w:t>
      </w:r>
      <w:r w:rsidRPr="00040071">
        <w:rPr>
          <w:rFonts w:ascii="Arial" w:hAnsi="Arial" w:cs="Arial"/>
          <w:sz w:val="20"/>
          <w:szCs w:val="20"/>
        </w:rPr>
        <w:t xml:space="preserve"> de</w:t>
      </w:r>
      <w:r w:rsidR="00421217" w:rsidRPr="00040071">
        <w:rPr>
          <w:rFonts w:ascii="Arial" w:hAnsi="Arial" w:cs="Arial"/>
          <w:sz w:val="20"/>
          <w:szCs w:val="20"/>
        </w:rPr>
        <w:t xml:space="preserve"> licenciamento,</w:t>
      </w:r>
      <w:r w:rsidRPr="00040071">
        <w:rPr>
          <w:rFonts w:ascii="Arial" w:hAnsi="Arial" w:cs="Arial"/>
          <w:sz w:val="20"/>
          <w:szCs w:val="20"/>
        </w:rPr>
        <w:t xml:space="preserve"> administração, frete, seguro e outros necessários ao cumprimento integral do objeto da </w:t>
      </w:r>
      <w:r w:rsidRPr="00892B5D">
        <w:rPr>
          <w:rFonts w:ascii="Arial" w:hAnsi="Arial" w:cs="Arial"/>
          <w:sz w:val="20"/>
          <w:szCs w:val="20"/>
        </w:rPr>
        <w:t>contratação.</w:t>
      </w:r>
    </w:p>
    <w:p w14:paraId="59BC0E86" w14:textId="3CAFBFFB" w:rsidR="007E6AF2" w:rsidRDefault="007E6AF2" w:rsidP="007F141D">
      <w:pPr>
        <w:numPr>
          <w:ilvl w:val="1"/>
          <w:numId w:val="8"/>
        </w:numPr>
        <w:spacing w:before="120" w:afterLines="120" w:after="288" w:line="276" w:lineRule="auto"/>
        <w:ind w:left="425"/>
        <w:jc w:val="both"/>
        <w:rPr>
          <w:rFonts w:ascii="Arial" w:hAnsi="Arial" w:cs="Arial"/>
          <w:sz w:val="20"/>
          <w:szCs w:val="20"/>
        </w:rPr>
      </w:pPr>
      <w:r w:rsidRPr="00892B5D">
        <w:rPr>
          <w:rFonts w:ascii="Arial" w:hAnsi="Arial" w:cs="Arial"/>
          <w:sz w:val="20"/>
          <w:szCs w:val="20"/>
        </w:rPr>
        <w:t>O valor acima é meramente estimativo, de forma que os pagamentos devidos à CONTRATADA dependerão dos quantitativos de serviços efetivamente prestados.</w:t>
      </w:r>
    </w:p>
    <w:tbl>
      <w:tblPr>
        <w:tblW w:w="893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9"/>
        <w:gridCol w:w="4250"/>
        <w:gridCol w:w="1417"/>
        <w:gridCol w:w="1985"/>
      </w:tblGrid>
      <w:tr w:rsidR="00767CB8" w:rsidRPr="00F549F9" w14:paraId="49388BB1" w14:textId="77777777" w:rsidTr="00767CB8">
        <w:trPr>
          <w:trHeight w:val="404"/>
        </w:trPr>
        <w:tc>
          <w:tcPr>
            <w:tcW w:w="1279" w:type="dxa"/>
            <w:tcBorders>
              <w:top w:val="single" w:sz="4" w:space="0" w:color="000000"/>
              <w:left w:val="single" w:sz="4" w:space="0" w:color="000000"/>
              <w:bottom w:val="single" w:sz="4" w:space="0" w:color="000000"/>
              <w:right w:val="single" w:sz="4" w:space="0" w:color="000000"/>
            </w:tcBorders>
          </w:tcPr>
          <w:p w14:paraId="03AF858A" w14:textId="77777777" w:rsidR="00767CB8" w:rsidRPr="00F549F9" w:rsidRDefault="00767CB8" w:rsidP="00A73B2C">
            <w:pPr>
              <w:widowControl w:val="0"/>
              <w:suppressAutoHyphens/>
              <w:jc w:val="center"/>
              <w:rPr>
                <w:rFonts w:cs="Times New Roman"/>
                <w:bCs/>
                <w:szCs w:val="20"/>
              </w:rPr>
            </w:pPr>
            <w:r w:rsidRPr="00F549F9">
              <w:rPr>
                <w:rFonts w:cs="Times New Roman"/>
                <w:bCs/>
                <w:szCs w:val="20"/>
              </w:rPr>
              <w:t>ITEM</w:t>
            </w:r>
          </w:p>
          <w:p w14:paraId="7FA2AC50" w14:textId="77777777" w:rsidR="00767CB8" w:rsidRPr="00F549F9" w:rsidRDefault="00767CB8" w:rsidP="00A73B2C">
            <w:pPr>
              <w:widowControl w:val="0"/>
              <w:suppressAutoHyphens/>
              <w:jc w:val="center"/>
              <w:rPr>
                <w:rFonts w:cs="Times New Roman"/>
                <w:szCs w:val="20"/>
              </w:rPr>
            </w:pPr>
          </w:p>
        </w:tc>
        <w:tc>
          <w:tcPr>
            <w:tcW w:w="4250" w:type="dxa"/>
            <w:tcBorders>
              <w:top w:val="single" w:sz="4" w:space="0" w:color="000000"/>
              <w:left w:val="single" w:sz="4" w:space="0" w:color="000000"/>
              <w:bottom w:val="single" w:sz="4" w:space="0" w:color="000000"/>
              <w:right w:val="single" w:sz="4" w:space="0" w:color="000000"/>
            </w:tcBorders>
            <w:hideMark/>
          </w:tcPr>
          <w:p w14:paraId="1EB96736" w14:textId="77777777" w:rsidR="00767CB8" w:rsidRPr="00F549F9" w:rsidRDefault="00767CB8" w:rsidP="00A73B2C">
            <w:pPr>
              <w:jc w:val="center"/>
              <w:rPr>
                <w:rFonts w:cs="Times New Roman"/>
                <w:bCs/>
                <w:szCs w:val="20"/>
              </w:rPr>
            </w:pPr>
            <w:r w:rsidRPr="00F549F9">
              <w:rPr>
                <w:rFonts w:cs="Times New Roman"/>
                <w:bCs/>
                <w:szCs w:val="20"/>
              </w:rPr>
              <w:t>DESCRIÇÃO/</w:t>
            </w:r>
          </w:p>
          <w:p w14:paraId="49B936B1" w14:textId="77777777" w:rsidR="00767CB8" w:rsidRPr="00F549F9" w:rsidRDefault="00767CB8" w:rsidP="00A73B2C">
            <w:pPr>
              <w:widowControl w:val="0"/>
              <w:suppressAutoHyphens/>
              <w:jc w:val="center"/>
              <w:rPr>
                <w:rFonts w:cs="Times New Roman"/>
                <w:szCs w:val="20"/>
              </w:rPr>
            </w:pPr>
            <w:r w:rsidRPr="00F549F9">
              <w:rPr>
                <w:rFonts w:cs="Times New Roman"/>
                <w:bCs/>
                <w:szCs w:val="20"/>
              </w:rPr>
              <w:t>ESPECIFICAÇÃO</w:t>
            </w:r>
          </w:p>
        </w:tc>
        <w:tc>
          <w:tcPr>
            <w:tcW w:w="1417" w:type="dxa"/>
            <w:tcBorders>
              <w:top w:val="single" w:sz="4" w:space="0" w:color="000000"/>
              <w:left w:val="single" w:sz="4" w:space="0" w:color="000000"/>
              <w:bottom w:val="single" w:sz="4" w:space="0" w:color="000000"/>
              <w:right w:val="single" w:sz="4" w:space="0" w:color="auto"/>
            </w:tcBorders>
            <w:hideMark/>
          </w:tcPr>
          <w:p w14:paraId="6174075B" w14:textId="77777777" w:rsidR="00767CB8" w:rsidRPr="00F549F9" w:rsidRDefault="00767CB8" w:rsidP="00767CB8">
            <w:pPr>
              <w:widowControl w:val="0"/>
              <w:suppressAutoHyphens/>
              <w:jc w:val="center"/>
              <w:rPr>
                <w:rFonts w:cs="Times New Roman"/>
                <w:bCs/>
                <w:szCs w:val="20"/>
              </w:rPr>
            </w:pPr>
            <w:r w:rsidRPr="00F549F9">
              <w:rPr>
                <w:rFonts w:cs="Times New Roman"/>
                <w:bCs/>
                <w:szCs w:val="20"/>
              </w:rPr>
              <w:t>Quantidade (3 metros)</w:t>
            </w:r>
          </w:p>
        </w:tc>
        <w:tc>
          <w:tcPr>
            <w:tcW w:w="1985" w:type="dxa"/>
            <w:tcBorders>
              <w:top w:val="single" w:sz="4" w:space="0" w:color="000000"/>
              <w:left w:val="single" w:sz="4" w:space="0" w:color="auto"/>
              <w:bottom w:val="single" w:sz="4" w:space="0" w:color="000000"/>
              <w:right w:val="single" w:sz="4" w:space="0" w:color="000000"/>
            </w:tcBorders>
          </w:tcPr>
          <w:p w14:paraId="3B4B0CD8" w14:textId="77777777" w:rsidR="00767CB8" w:rsidRPr="00F549F9" w:rsidRDefault="00767CB8" w:rsidP="00A73B2C">
            <w:pPr>
              <w:widowControl w:val="0"/>
              <w:suppressAutoHyphens/>
              <w:jc w:val="center"/>
              <w:rPr>
                <w:rFonts w:cs="Times New Roman"/>
                <w:bCs/>
                <w:szCs w:val="20"/>
              </w:rPr>
            </w:pPr>
            <w:r w:rsidRPr="00F549F9">
              <w:rPr>
                <w:rFonts w:cs="Times New Roman"/>
                <w:bCs/>
                <w:szCs w:val="20"/>
              </w:rPr>
              <w:t>Valor Unitário</w:t>
            </w:r>
          </w:p>
        </w:tc>
      </w:tr>
      <w:tr w:rsidR="00767CB8" w:rsidRPr="00F549F9" w14:paraId="1CB5D80B" w14:textId="77777777" w:rsidTr="00767CB8">
        <w:trPr>
          <w:trHeight w:val="549"/>
        </w:trPr>
        <w:tc>
          <w:tcPr>
            <w:tcW w:w="1279" w:type="dxa"/>
            <w:tcBorders>
              <w:top w:val="single" w:sz="4" w:space="0" w:color="000000"/>
              <w:left w:val="single" w:sz="4" w:space="0" w:color="000000"/>
              <w:bottom w:val="single" w:sz="4" w:space="0" w:color="000000"/>
              <w:right w:val="single" w:sz="4" w:space="0" w:color="000000"/>
            </w:tcBorders>
            <w:hideMark/>
          </w:tcPr>
          <w:p w14:paraId="1953DB3F" w14:textId="77777777" w:rsidR="00767CB8" w:rsidRPr="00F549F9" w:rsidRDefault="00767CB8" w:rsidP="00A73B2C">
            <w:pPr>
              <w:widowControl w:val="0"/>
              <w:suppressAutoHyphens/>
              <w:spacing w:after="120" w:line="276" w:lineRule="auto"/>
              <w:jc w:val="center"/>
              <w:rPr>
                <w:rFonts w:cs="Times New Roman"/>
                <w:szCs w:val="20"/>
              </w:rPr>
            </w:pPr>
          </w:p>
          <w:p w14:paraId="410EC07A" w14:textId="77777777" w:rsidR="00767CB8" w:rsidRPr="00F549F9" w:rsidRDefault="00767CB8" w:rsidP="00A73B2C">
            <w:pPr>
              <w:widowControl w:val="0"/>
              <w:suppressAutoHyphens/>
              <w:spacing w:after="120" w:line="276" w:lineRule="auto"/>
              <w:jc w:val="center"/>
              <w:rPr>
                <w:rFonts w:cs="Times New Roman"/>
                <w:szCs w:val="20"/>
              </w:rPr>
            </w:pPr>
            <w:r w:rsidRPr="00F549F9">
              <w:rPr>
                <w:rFonts w:cs="Times New Roman"/>
                <w:szCs w:val="20"/>
              </w:rPr>
              <w:t>1</w:t>
            </w:r>
          </w:p>
        </w:tc>
        <w:tc>
          <w:tcPr>
            <w:tcW w:w="4250" w:type="dxa"/>
            <w:tcBorders>
              <w:top w:val="single" w:sz="4" w:space="0" w:color="000000"/>
              <w:left w:val="single" w:sz="4" w:space="0" w:color="000000"/>
              <w:bottom w:val="single" w:sz="4" w:space="0" w:color="000000"/>
              <w:right w:val="single" w:sz="4" w:space="0" w:color="000000"/>
            </w:tcBorders>
          </w:tcPr>
          <w:p w14:paraId="6DFAD1D3" w14:textId="77777777" w:rsidR="00767CB8" w:rsidRPr="00F549F9" w:rsidRDefault="00767CB8" w:rsidP="00A73B2C">
            <w:pPr>
              <w:widowControl w:val="0"/>
              <w:suppressAutoHyphens/>
              <w:spacing w:after="120" w:line="276" w:lineRule="auto"/>
              <w:jc w:val="both"/>
              <w:rPr>
                <w:bCs/>
              </w:rPr>
            </w:pPr>
          </w:p>
          <w:p w14:paraId="4A506CC2" w14:textId="7A56DC0C" w:rsidR="00767CB8" w:rsidRPr="00F549F9" w:rsidRDefault="00767CB8" w:rsidP="00A73B2C">
            <w:pPr>
              <w:widowControl w:val="0"/>
              <w:suppressAutoHyphens/>
              <w:spacing w:after="120" w:line="276" w:lineRule="auto"/>
              <w:jc w:val="both"/>
              <w:rPr>
                <w:rFonts w:cs="Times New Roman"/>
                <w:szCs w:val="20"/>
              </w:rPr>
            </w:pPr>
            <w:r w:rsidRPr="00F549F9">
              <w:rPr>
                <w:bCs/>
              </w:rPr>
              <w:t>CONSTRUÇÃO DE</w:t>
            </w:r>
            <w:r w:rsidR="00304934">
              <w:rPr>
                <w:bCs/>
              </w:rPr>
              <w:t xml:space="preserve"> UM MÓDULO </w:t>
            </w:r>
            <w:proofErr w:type="gramStart"/>
            <w:r w:rsidR="0012687B">
              <w:rPr>
                <w:bCs/>
              </w:rPr>
              <w:t>DE  PASSARELA</w:t>
            </w:r>
            <w:proofErr w:type="gramEnd"/>
            <w:r w:rsidRPr="00F549F9">
              <w:rPr>
                <w:bCs/>
              </w:rPr>
              <w:t xml:space="preserve"> NA CIDADE UNIVERSITÁRIA PROF. JOSÉ DA SILVEIRA NETTO</w:t>
            </w:r>
            <w:r w:rsidRPr="00F549F9">
              <w:rPr>
                <w:rFonts w:eastAsia="Lucida Sans Unicode"/>
                <w:bCs/>
                <w:kern w:val="1"/>
              </w:rPr>
              <w:t>.</w:t>
            </w:r>
          </w:p>
        </w:tc>
        <w:tc>
          <w:tcPr>
            <w:tcW w:w="1417" w:type="dxa"/>
            <w:tcBorders>
              <w:top w:val="single" w:sz="4" w:space="0" w:color="000000"/>
              <w:left w:val="single" w:sz="4" w:space="0" w:color="000000"/>
              <w:bottom w:val="single" w:sz="4" w:space="0" w:color="000000"/>
              <w:right w:val="single" w:sz="4" w:space="0" w:color="auto"/>
            </w:tcBorders>
          </w:tcPr>
          <w:p w14:paraId="0A6937E7" w14:textId="77777777" w:rsidR="00767CB8" w:rsidRPr="00F549F9" w:rsidRDefault="00767CB8" w:rsidP="00A73B2C">
            <w:pPr>
              <w:widowControl w:val="0"/>
              <w:suppressAutoHyphens/>
              <w:spacing w:after="120" w:line="276" w:lineRule="auto"/>
              <w:rPr>
                <w:rFonts w:cs="Times New Roman"/>
                <w:szCs w:val="20"/>
              </w:rPr>
            </w:pPr>
          </w:p>
          <w:p w14:paraId="01926234" w14:textId="55D50F0E" w:rsidR="00767CB8" w:rsidRPr="00F549F9" w:rsidRDefault="00767CB8" w:rsidP="00A73B2C">
            <w:pPr>
              <w:widowControl w:val="0"/>
              <w:suppressAutoHyphens/>
              <w:spacing w:after="120" w:line="276" w:lineRule="auto"/>
              <w:jc w:val="center"/>
              <w:rPr>
                <w:rFonts w:cs="Times New Roman"/>
                <w:szCs w:val="20"/>
              </w:rPr>
            </w:pPr>
            <w:proofErr w:type="spellStart"/>
            <w:proofErr w:type="gramStart"/>
            <w:r>
              <w:rPr>
                <w:rFonts w:cs="Times New Roman"/>
                <w:szCs w:val="20"/>
              </w:rPr>
              <w:t>xxxxx</w:t>
            </w:r>
            <w:proofErr w:type="spellEnd"/>
            <w:proofErr w:type="gramEnd"/>
          </w:p>
        </w:tc>
        <w:tc>
          <w:tcPr>
            <w:tcW w:w="1985" w:type="dxa"/>
            <w:tcBorders>
              <w:top w:val="single" w:sz="4" w:space="0" w:color="000000"/>
              <w:left w:val="single" w:sz="4" w:space="0" w:color="auto"/>
              <w:bottom w:val="single" w:sz="4" w:space="0" w:color="000000"/>
              <w:right w:val="single" w:sz="4" w:space="0" w:color="000000"/>
            </w:tcBorders>
          </w:tcPr>
          <w:p w14:paraId="67CE0ABA" w14:textId="77777777" w:rsidR="00767CB8" w:rsidRPr="00F549F9" w:rsidRDefault="00767CB8" w:rsidP="00A73B2C">
            <w:pPr>
              <w:widowControl w:val="0"/>
              <w:suppressAutoHyphens/>
              <w:spacing w:after="120" w:line="276" w:lineRule="auto"/>
            </w:pPr>
          </w:p>
          <w:p w14:paraId="667E775B" w14:textId="268E2C53" w:rsidR="00767CB8" w:rsidRPr="00F549F9" w:rsidRDefault="00767CB8" w:rsidP="00A73B2C">
            <w:pPr>
              <w:widowControl w:val="0"/>
              <w:suppressAutoHyphens/>
              <w:spacing w:after="120" w:line="276" w:lineRule="auto"/>
              <w:jc w:val="center"/>
              <w:rPr>
                <w:rFonts w:cs="Times New Roman"/>
                <w:szCs w:val="20"/>
              </w:rPr>
            </w:pPr>
            <w:r>
              <w:t xml:space="preserve">R$ </w:t>
            </w:r>
            <w:proofErr w:type="spellStart"/>
            <w:r>
              <w:t>xxxxxx</w:t>
            </w:r>
            <w:proofErr w:type="spellEnd"/>
          </w:p>
        </w:tc>
      </w:tr>
    </w:tbl>
    <w:p w14:paraId="44EAFD9C" w14:textId="77777777" w:rsidR="00A37311" w:rsidRPr="00040071" w:rsidRDefault="00A37311" w:rsidP="005D56AC">
      <w:pPr>
        <w:spacing w:before="120" w:after="120" w:line="276" w:lineRule="auto"/>
        <w:jc w:val="both"/>
        <w:rPr>
          <w:rFonts w:ascii="Arial" w:hAnsi="Arial" w:cs="Arial"/>
          <w:sz w:val="20"/>
          <w:szCs w:val="20"/>
        </w:rPr>
      </w:pPr>
    </w:p>
    <w:p w14:paraId="7AE7A52D" w14:textId="4C58677A" w:rsidR="0070059F" w:rsidRPr="00040071" w:rsidRDefault="005D56AC" w:rsidP="007F141D">
      <w:pPr>
        <w:numPr>
          <w:ilvl w:val="0"/>
          <w:numId w:val="8"/>
        </w:numPr>
        <w:spacing w:before="120" w:after="120" w:line="276" w:lineRule="auto"/>
        <w:jc w:val="both"/>
        <w:rPr>
          <w:rFonts w:ascii="Arial" w:hAnsi="Arial" w:cs="Arial"/>
          <w:sz w:val="20"/>
          <w:szCs w:val="20"/>
        </w:rPr>
      </w:pPr>
      <w:r>
        <w:rPr>
          <w:rFonts w:ascii="Arial" w:hAnsi="Arial" w:cs="Arial"/>
          <w:b/>
          <w:sz w:val="20"/>
          <w:szCs w:val="20"/>
        </w:rPr>
        <w:t>CLÁUSULA QUARTA</w:t>
      </w:r>
      <w:r w:rsidR="0070059F" w:rsidRPr="00040071">
        <w:rPr>
          <w:rFonts w:ascii="Arial" w:hAnsi="Arial" w:cs="Arial"/>
          <w:b/>
          <w:sz w:val="20"/>
          <w:szCs w:val="20"/>
        </w:rPr>
        <w:t xml:space="preserve"> – PAGAMENTO</w:t>
      </w:r>
    </w:p>
    <w:p w14:paraId="2747EC28" w14:textId="361E49CD" w:rsidR="006E3CA5" w:rsidRPr="00040071" w:rsidRDefault="0070059F" w:rsidP="007F141D">
      <w:pPr>
        <w:numPr>
          <w:ilvl w:val="1"/>
          <w:numId w:val="8"/>
        </w:numPr>
        <w:spacing w:before="120" w:after="120" w:line="276" w:lineRule="auto"/>
        <w:ind w:left="425"/>
        <w:jc w:val="both"/>
        <w:rPr>
          <w:rFonts w:ascii="Arial" w:hAnsi="Arial" w:cs="Arial"/>
          <w:sz w:val="20"/>
          <w:szCs w:val="20"/>
        </w:rPr>
      </w:pPr>
      <w:r w:rsidRPr="00040071">
        <w:rPr>
          <w:rFonts w:ascii="Arial" w:hAnsi="Arial" w:cs="Arial"/>
          <w:sz w:val="20"/>
          <w:szCs w:val="20"/>
        </w:rPr>
        <w:t>O p</w:t>
      </w:r>
      <w:r w:rsidR="00061023" w:rsidRPr="00040071">
        <w:rPr>
          <w:rFonts w:ascii="Arial" w:hAnsi="Arial" w:cs="Arial"/>
          <w:sz w:val="20"/>
          <w:szCs w:val="20"/>
        </w:rPr>
        <w:t>razo para p</w:t>
      </w:r>
      <w:r w:rsidRPr="00040071">
        <w:rPr>
          <w:rFonts w:ascii="Arial" w:hAnsi="Arial" w:cs="Arial"/>
          <w:sz w:val="20"/>
          <w:szCs w:val="20"/>
        </w:rPr>
        <w:t xml:space="preserve">agamento </w:t>
      </w:r>
      <w:r w:rsidR="00A26A56" w:rsidRPr="00040071">
        <w:rPr>
          <w:rFonts w:ascii="Arial" w:hAnsi="Arial" w:cs="Arial"/>
          <w:sz w:val="20"/>
          <w:szCs w:val="20"/>
        </w:rPr>
        <w:t xml:space="preserve">à CONTRATADA </w:t>
      </w:r>
      <w:r w:rsidR="00061023" w:rsidRPr="00040071">
        <w:rPr>
          <w:rFonts w:ascii="Arial" w:hAnsi="Arial" w:cs="Arial"/>
          <w:sz w:val="20"/>
          <w:szCs w:val="20"/>
        </w:rPr>
        <w:t xml:space="preserve">e demais condições a ele referentes encontram-se </w:t>
      </w:r>
      <w:r w:rsidR="009C117D" w:rsidRPr="00040071">
        <w:rPr>
          <w:rFonts w:ascii="Arial" w:hAnsi="Arial" w:cs="Arial"/>
          <w:sz w:val="20"/>
          <w:szCs w:val="20"/>
        </w:rPr>
        <w:t xml:space="preserve">definidos </w:t>
      </w:r>
      <w:r w:rsidR="00061023" w:rsidRPr="00040071">
        <w:rPr>
          <w:rFonts w:ascii="Arial" w:hAnsi="Arial" w:cs="Arial"/>
          <w:sz w:val="20"/>
          <w:szCs w:val="20"/>
        </w:rPr>
        <w:t xml:space="preserve">no </w:t>
      </w:r>
      <w:r w:rsidR="003601D5" w:rsidRPr="00040071">
        <w:rPr>
          <w:rFonts w:ascii="Arial" w:hAnsi="Arial" w:cs="Arial"/>
          <w:sz w:val="20"/>
          <w:szCs w:val="20"/>
        </w:rPr>
        <w:t>Termo de Referência</w:t>
      </w:r>
      <w:r w:rsidR="00F7325B" w:rsidRPr="00040071">
        <w:rPr>
          <w:rFonts w:ascii="Arial" w:hAnsi="Arial" w:cs="Arial"/>
          <w:sz w:val="20"/>
          <w:szCs w:val="20"/>
        </w:rPr>
        <w:t xml:space="preserve"> e no Anexo XI da IN SEGES/MP n</w:t>
      </w:r>
      <w:r w:rsidR="00283A3E" w:rsidRPr="00040071">
        <w:rPr>
          <w:rFonts w:ascii="Arial" w:hAnsi="Arial" w:cs="Arial"/>
          <w:sz w:val="20"/>
          <w:szCs w:val="20"/>
        </w:rPr>
        <w:t>º</w:t>
      </w:r>
      <w:r w:rsidR="00F7325B" w:rsidRPr="00040071">
        <w:rPr>
          <w:rFonts w:ascii="Arial" w:hAnsi="Arial" w:cs="Arial"/>
          <w:sz w:val="20"/>
          <w:szCs w:val="20"/>
        </w:rPr>
        <w:t xml:space="preserve"> 5/2017.</w:t>
      </w:r>
    </w:p>
    <w:p w14:paraId="69763B07" w14:textId="77777777" w:rsidR="007F141D" w:rsidRPr="00040071" w:rsidRDefault="007F141D" w:rsidP="007F141D">
      <w:pPr>
        <w:spacing w:before="120" w:after="120" w:line="276" w:lineRule="auto"/>
        <w:ind w:left="425"/>
        <w:jc w:val="both"/>
        <w:rPr>
          <w:rFonts w:ascii="Arial" w:hAnsi="Arial" w:cs="Arial"/>
          <w:sz w:val="20"/>
          <w:szCs w:val="20"/>
        </w:rPr>
      </w:pPr>
    </w:p>
    <w:p w14:paraId="4E4D74B6" w14:textId="20ABE90C" w:rsidR="007F141D" w:rsidRPr="00040071" w:rsidRDefault="005D56AC" w:rsidP="007F141D">
      <w:pPr>
        <w:numPr>
          <w:ilvl w:val="0"/>
          <w:numId w:val="8"/>
        </w:numPr>
        <w:spacing w:before="120" w:after="120" w:line="276" w:lineRule="auto"/>
        <w:jc w:val="both"/>
        <w:rPr>
          <w:rFonts w:ascii="Arial" w:hAnsi="Arial" w:cs="Arial"/>
          <w:b/>
          <w:sz w:val="20"/>
          <w:szCs w:val="20"/>
        </w:rPr>
      </w:pPr>
      <w:r>
        <w:rPr>
          <w:rFonts w:ascii="Arial" w:hAnsi="Arial" w:cs="Arial"/>
          <w:b/>
          <w:sz w:val="20"/>
          <w:szCs w:val="20"/>
        </w:rPr>
        <w:t>CLÁUSULA QUINTA</w:t>
      </w:r>
      <w:r w:rsidR="007F141D" w:rsidRPr="00040071">
        <w:rPr>
          <w:rFonts w:ascii="Arial" w:hAnsi="Arial" w:cs="Arial"/>
          <w:b/>
          <w:sz w:val="20"/>
          <w:szCs w:val="20"/>
        </w:rPr>
        <w:t xml:space="preserve"> – REAJUSTAMENTO DE PREÇOS EM SENTIDO AMPLO.</w:t>
      </w:r>
    </w:p>
    <w:p w14:paraId="2622D987" w14:textId="514DF433" w:rsidR="007F141D" w:rsidRPr="00040071" w:rsidRDefault="007F141D" w:rsidP="007F141D">
      <w:pPr>
        <w:numPr>
          <w:ilvl w:val="1"/>
          <w:numId w:val="8"/>
        </w:numPr>
        <w:spacing w:before="120" w:after="120" w:line="276" w:lineRule="auto"/>
        <w:ind w:left="425"/>
        <w:jc w:val="both"/>
        <w:rPr>
          <w:rFonts w:ascii="Arial" w:hAnsi="Arial" w:cs="Arial"/>
          <w:sz w:val="20"/>
          <w:szCs w:val="20"/>
        </w:rPr>
      </w:pPr>
      <w:r w:rsidRPr="00040071">
        <w:rPr>
          <w:rFonts w:ascii="Arial" w:hAnsi="Arial" w:cs="Arial"/>
          <w:sz w:val="20"/>
          <w:szCs w:val="20"/>
        </w:rPr>
        <w:t xml:space="preserve">As regras </w:t>
      </w:r>
      <w:r w:rsidRPr="00040071">
        <w:rPr>
          <w:rFonts w:ascii="Arial" w:eastAsia="Arial" w:hAnsi="Arial" w:cs="Arial"/>
          <w:sz w:val="20"/>
          <w:szCs w:val="20"/>
        </w:rPr>
        <w:t>acerca</w:t>
      </w:r>
      <w:r w:rsidRPr="00040071">
        <w:rPr>
          <w:rFonts w:ascii="Arial" w:hAnsi="Arial" w:cs="Arial"/>
          <w:sz w:val="20"/>
          <w:szCs w:val="20"/>
        </w:rPr>
        <w:t xml:space="preserve"> do reajustamento de preços em sentido amplo do valor contratual (reajuste em sentido estrito e/ou repactuação) são as estabelecidas no Termo de Referência, anexo a este Contrato.</w:t>
      </w:r>
    </w:p>
    <w:p w14:paraId="369E3BFE" w14:textId="77777777" w:rsidR="007F141D" w:rsidRPr="00040071" w:rsidRDefault="007F141D" w:rsidP="007F141D">
      <w:pPr>
        <w:spacing w:before="120" w:after="120" w:line="276" w:lineRule="auto"/>
        <w:ind w:left="425"/>
        <w:jc w:val="both"/>
        <w:rPr>
          <w:rFonts w:ascii="Arial" w:hAnsi="Arial" w:cs="Arial"/>
          <w:color w:val="FF0000"/>
          <w:sz w:val="20"/>
          <w:szCs w:val="20"/>
        </w:rPr>
      </w:pPr>
    </w:p>
    <w:p w14:paraId="2CFECD84" w14:textId="002A2D55" w:rsidR="0070059F" w:rsidRPr="00186067" w:rsidRDefault="0070059F" w:rsidP="007F141D">
      <w:pPr>
        <w:numPr>
          <w:ilvl w:val="0"/>
          <w:numId w:val="8"/>
        </w:numPr>
        <w:spacing w:before="120" w:after="120" w:line="276" w:lineRule="auto"/>
        <w:jc w:val="both"/>
        <w:rPr>
          <w:rFonts w:ascii="Arial" w:hAnsi="Arial" w:cs="Arial"/>
          <w:color w:val="FF0000"/>
          <w:sz w:val="20"/>
          <w:szCs w:val="20"/>
        </w:rPr>
      </w:pPr>
      <w:r w:rsidRPr="00E41580">
        <w:rPr>
          <w:rFonts w:ascii="Arial" w:hAnsi="Arial" w:cs="Arial"/>
          <w:b/>
          <w:bCs/>
          <w:iCs/>
          <w:sz w:val="20"/>
          <w:szCs w:val="20"/>
        </w:rPr>
        <w:t xml:space="preserve">CLÁUSULA </w:t>
      </w:r>
      <w:r w:rsidR="005D56AC">
        <w:rPr>
          <w:rFonts w:ascii="Arial" w:hAnsi="Arial" w:cs="Arial"/>
          <w:b/>
          <w:bCs/>
          <w:iCs/>
          <w:sz w:val="20"/>
          <w:szCs w:val="20"/>
        </w:rPr>
        <w:t>SEXTA</w:t>
      </w:r>
      <w:r w:rsidR="00D25513" w:rsidRPr="00E41580">
        <w:rPr>
          <w:rFonts w:ascii="Arial" w:hAnsi="Arial" w:cs="Arial"/>
          <w:b/>
          <w:bCs/>
          <w:iCs/>
          <w:sz w:val="20"/>
          <w:szCs w:val="20"/>
        </w:rPr>
        <w:t xml:space="preserve"> </w:t>
      </w:r>
      <w:r w:rsidRPr="00E41580">
        <w:rPr>
          <w:rFonts w:ascii="Arial" w:hAnsi="Arial" w:cs="Arial"/>
          <w:b/>
          <w:bCs/>
          <w:iCs/>
          <w:sz w:val="20"/>
          <w:szCs w:val="20"/>
        </w:rPr>
        <w:t>– GARANTIA</w:t>
      </w:r>
      <w:r w:rsidRPr="00E41580">
        <w:rPr>
          <w:rFonts w:ascii="Arial" w:hAnsi="Arial" w:cs="Arial"/>
          <w:sz w:val="20"/>
          <w:szCs w:val="20"/>
        </w:rPr>
        <w:t xml:space="preserve"> </w:t>
      </w:r>
      <w:r w:rsidRPr="00E41580">
        <w:rPr>
          <w:rFonts w:ascii="Arial" w:hAnsi="Arial" w:cs="Arial"/>
          <w:b/>
          <w:sz w:val="20"/>
          <w:szCs w:val="20"/>
        </w:rPr>
        <w:t>DE EXECUÇÃO</w:t>
      </w:r>
    </w:p>
    <w:p w14:paraId="28F56888" w14:textId="77777777" w:rsidR="007F141D" w:rsidRPr="00186067" w:rsidRDefault="007F141D" w:rsidP="007F141D">
      <w:pPr>
        <w:pStyle w:val="PargrafodaLista"/>
        <w:numPr>
          <w:ilvl w:val="0"/>
          <w:numId w:val="3"/>
        </w:numPr>
        <w:spacing w:before="120" w:after="120" w:line="276" w:lineRule="auto"/>
        <w:jc w:val="both"/>
        <w:rPr>
          <w:rFonts w:ascii="Arial" w:hAnsi="Arial" w:cs="Arial"/>
          <w:bCs/>
          <w:iCs/>
          <w:vanish/>
          <w:color w:val="FF0000"/>
          <w:sz w:val="20"/>
          <w:szCs w:val="20"/>
        </w:rPr>
      </w:pPr>
    </w:p>
    <w:p w14:paraId="506A7BB3" w14:textId="77777777" w:rsidR="007F141D" w:rsidRPr="00186067" w:rsidRDefault="007F141D" w:rsidP="007F141D">
      <w:pPr>
        <w:pStyle w:val="PargrafodaLista"/>
        <w:numPr>
          <w:ilvl w:val="0"/>
          <w:numId w:val="3"/>
        </w:numPr>
        <w:spacing w:before="120" w:after="120" w:line="276" w:lineRule="auto"/>
        <w:jc w:val="both"/>
        <w:rPr>
          <w:rFonts w:ascii="Arial" w:hAnsi="Arial" w:cs="Arial"/>
          <w:bCs/>
          <w:iCs/>
          <w:vanish/>
          <w:color w:val="FF0000"/>
          <w:sz w:val="20"/>
          <w:szCs w:val="20"/>
        </w:rPr>
      </w:pPr>
    </w:p>
    <w:p w14:paraId="22B14562" w14:textId="15DFBF88" w:rsidR="007F141D" w:rsidRDefault="00251A21" w:rsidP="007F141D">
      <w:pPr>
        <w:numPr>
          <w:ilvl w:val="1"/>
          <w:numId w:val="3"/>
        </w:numPr>
        <w:spacing w:before="120" w:after="120" w:line="276" w:lineRule="auto"/>
        <w:ind w:left="425"/>
        <w:jc w:val="both"/>
        <w:rPr>
          <w:rFonts w:ascii="Arial" w:hAnsi="Arial" w:cs="Arial"/>
          <w:color w:val="FF0000"/>
          <w:sz w:val="20"/>
          <w:szCs w:val="20"/>
          <w:lang w:eastAsia="en-US"/>
        </w:rPr>
      </w:pPr>
      <w:r w:rsidRPr="00186067">
        <w:rPr>
          <w:rFonts w:ascii="Arial" w:hAnsi="Arial" w:cs="Arial"/>
          <w:bCs/>
          <w:iCs/>
          <w:color w:val="FF0000"/>
          <w:sz w:val="20"/>
          <w:szCs w:val="20"/>
        </w:rPr>
        <w:t xml:space="preserve"> </w:t>
      </w:r>
      <w:r w:rsidR="007F141D" w:rsidRPr="00E41580">
        <w:rPr>
          <w:rFonts w:ascii="Arial" w:hAnsi="Arial" w:cs="Arial"/>
          <w:sz w:val="20"/>
          <w:szCs w:val="20"/>
        </w:rPr>
        <w:t xml:space="preserve">Será exigida a prestação de garantia na presente contratação, conforme regras constantes </w:t>
      </w:r>
      <w:r w:rsidR="00E41580" w:rsidRPr="00E41580">
        <w:rPr>
          <w:rFonts w:ascii="Arial" w:hAnsi="Arial" w:cs="Arial"/>
          <w:sz w:val="20"/>
          <w:szCs w:val="20"/>
        </w:rPr>
        <w:t>especificadas nos seguintes itens do Termo de Referência:</w:t>
      </w:r>
    </w:p>
    <w:p w14:paraId="43F92D26" w14:textId="77777777" w:rsidR="00E41580" w:rsidRPr="00E41580" w:rsidRDefault="00E41580" w:rsidP="00E41580">
      <w:pPr>
        <w:widowControl w:val="0"/>
        <w:numPr>
          <w:ilvl w:val="2"/>
          <w:numId w:val="3"/>
        </w:numPr>
        <w:spacing w:line="276" w:lineRule="auto"/>
        <w:jc w:val="both"/>
        <w:rPr>
          <w:rFonts w:ascii="Arial" w:eastAsia="Lucida Sans Unicode" w:hAnsi="Arial" w:cs="Arial"/>
          <w:kern w:val="1"/>
          <w:sz w:val="20"/>
        </w:rPr>
      </w:pPr>
      <w:r w:rsidRPr="00E41580">
        <w:rPr>
          <w:rFonts w:ascii="Arial" w:eastAsia="Lucida Sans Unicode" w:hAnsi="Arial" w:cs="Arial"/>
          <w:kern w:val="1"/>
          <w:sz w:val="20"/>
        </w:rPr>
        <w:t>Independentemente da vigência do contrato, os serviços</w:t>
      </w:r>
      <w:r w:rsidRPr="00E41580">
        <w:rPr>
          <w:rFonts w:ascii="Arial" w:eastAsia="Lucida Sans Unicode" w:hAnsi="Arial" w:cs="Arial"/>
          <w:b/>
          <w:kern w:val="1"/>
          <w:sz w:val="20"/>
        </w:rPr>
        <w:t xml:space="preserve"> </w:t>
      </w:r>
      <w:r w:rsidRPr="00E41580">
        <w:rPr>
          <w:rFonts w:ascii="Arial" w:eastAsia="Lucida Sans Unicode" w:hAnsi="Arial" w:cs="Arial"/>
          <w:kern w:val="1"/>
          <w:sz w:val="20"/>
        </w:rPr>
        <w:t xml:space="preserve">executados terão </w:t>
      </w:r>
      <w:r w:rsidRPr="00E41580">
        <w:rPr>
          <w:rFonts w:ascii="Arial" w:eastAsia="Lucida Sans Unicode" w:hAnsi="Arial" w:cs="Arial"/>
          <w:b/>
          <w:kern w:val="1"/>
          <w:sz w:val="20"/>
        </w:rPr>
        <w:t xml:space="preserve">garantia </w:t>
      </w:r>
      <w:r w:rsidRPr="00E41580">
        <w:rPr>
          <w:rFonts w:ascii="Arial" w:eastAsia="Lucida Sans Unicode" w:hAnsi="Arial" w:cs="Arial"/>
          <w:b/>
          <w:kern w:val="1"/>
          <w:sz w:val="20"/>
        </w:rPr>
        <w:lastRenderedPageBreak/>
        <w:t>mínima de 1 (um) ano</w:t>
      </w:r>
      <w:r w:rsidRPr="00E41580">
        <w:rPr>
          <w:rFonts w:ascii="Arial" w:eastAsia="Lucida Sans Unicode" w:hAnsi="Arial" w:cs="Arial"/>
          <w:kern w:val="1"/>
          <w:sz w:val="20"/>
        </w:rPr>
        <w:t xml:space="preserve">, contado do </w:t>
      </w:r>
      <w:r w:rsidRPr="00E41580">
        <w:rPr>
          <w:rFonts w:ascii="Arial" w:eastAsia="Lucida Sans Unicode" w:hAnsi="Arial" w:cs="Arial"/>
          <w:b/>
          <w:kern w:val="1"/>
          <w:sz w:val="20"/>
        </w:rPr>
        <w:t>recebimento definitivo</w:t>
      </w:r>
      <w:r w:rsidRPr="00E41580">
        <w:rPr>
          <w:rFonts w:ascii="Arial" w:eastAsia="Lucida Sans Unicode" w:hAnsi="Arial" w:cs="Arial"/>
          <w:kern w:val="1"/>
          <w:sz w:val="20"/>
        </w:rPr>
        <w:t xml:space="preserve"> dos serviços.</w:t>
      </w:r>
    </w:p>
    <w:p w14:paraId="5D10A1C6" w14:textId="34D0BF9C" w:rsidR="00E41580" w:rsidRPr="00E41580" w:rsidRDefault="00E41580" w:rsidP="00E41580">
      <w:pPr>
        <w:widowControl w:val="0"/>
        <w:numPr>
          <w:ilvl w:val="2"/>
          <w:numId w:val="3"/>
        </w:numPr>
        <w:spacing w:line="276" w:lineRule="auto"/>
        <w:jc w:val="both"/>
        <w:rPr>
          <w:rFonts w:ascii="Arial" w:eastAsia="Lucida Sans Unicode" w:hAnsi="Arial" w:cs="Arial"/>
          <w:kern w:val="1"/>
          <w:sz w:val="20"/>
        </w:rPr>
      </w:pPr>
      <w:r w:rsidRPr="00E41580">
        <w:rPr>
          <w:rFonts w:ascii="Arial" w:eastAsia="Lucida Sans Unicode" w:hAnsi="Arial" w:cs="Arial"/>
          <w:b/>
          <w:kern w:val="1"/>
          <w:sz w:val="20"/>
        </w:rPr>
        <w:t>Durante o prazo de garantia</w:t>
      </w:r>
      <w:r w:rsidRPr="00E41580">
        <w:rPr>
          <w:rFonts w:ascii="Arial" w:eastAsia="Lucida Sans Unicode" w:hAnsi="Arial" w:cs="Arial"/>
          <w:kern w:val="1"/>
          <w:sz w:val="20"/>
        </w:rPr>
        <w:t xml:space="preserve">, a CONTRATADA ficará obrigada a reparar qualquer defeito </w:t>
      </w:r>
      <w:r w:rsidRPr="00E41580">
        <w:rPr>
          <w:rFonts w:ascii="Arial" w:eastAsia="Lucida Sans Unicode" w:hAnsi="Arial" w:cs="Arial"/>
          <w:b/>
          <w:kern w:val="1"/>
          <w:sz w:val="20"/>
        </w:rPr>
        <w:t>relacionado à má execução dos serviços</w:t>
      </w:r>
      <w:r w:rsidRPr="00E41580">
        <w:rPr>
          <w:rFonts w:ascii="Arial" w:eastAsia="Lucida Sans Unicode" w:hAnsi="Arial" w:cs="Arial"/>
          <w:kern w:val="1"/>
          <w:sz w:val="20"/>
        </w:rPr>
        <w:t xml:space="preserve"> objeto deste Termo de Referência, sempre que houver solicitação, e </w:t>
      </w:r>
      <w:r w:rsidRPr="00E41580">
        <w:rPr>
          <w:rFonts w:ascii="Arial" w:eastAsia="Lucida Sans Unicode" w:hAnsi="Arial" w:cs="Arial"/>
          <w:b/>
          <w:kern w:val="1"/>
          <w:sz w:val="20"/>
        </w:rPr>
        <w:t>sem ônus para a</w:t>
      </w:r>
      <w:r w:rsidRPr="00E41580">
        <w:rPr>
          <w:rFonts w:ascii="Arial" w:eastAsia="Lucida Sans Unicode" w:hAnsi="Arial" w:cs="Arial"/>
          <w:kern w:val="1"/>
          <w:sz w:val="20"/>
        </w:rPr>
        <w:t xml:space="preserve"> </w:t>
      </w:r>
      <w:r w:rsidRPr="00E41580">
        <w:rPr>
          <w:rFonts w:ascii="Arial" w:eastAsia="Lucida Sans Unicode" w:hAnsi="Arial" w:cs="Arial"/>
          <w:b/>
          <w:kern w:val="1"/>
          <w:sz w:val="20"/>
        </w:rPr>
        <w:t>CONTRATANTE</w:t>
      </w:r>
      <w:r w:rsidRPr="00E41580">
        <w:rPr>
          <w:rFonts w:ascii="Arial" w:eastAsia="Lucida Sans Unicode" w:hAnsi="Arial" w:cs="Arial"/>
          <w:kern w:val="1"/>
          <w:sz w:val="20"/>
        </w:rPr>
        <w:t>.</w:t>
      </w:r>
    </w:p>
    <w:p w14:paraId="6E8B5EC4" w14:textId="6BC1F470" w:rsidR="00892B5D" w:rsidRDefault="00E41580" w:rsidP="00E41580">
      <w:pPr>
        <w:widowControl w:val="0"/>
        <w:numPr>
          <w:ilvl w:val="2"/>
          <w:numId w:val="3"/>
        </w:numPr>
        <w:spacing w:line="276" w:lineRule="auto"/>
        <w:jc w:val="both"/>
        <w:rPr>
          <w:rFonts w:ascii="Arial" w:eastAsia="Lucida Sans Unicode" w:hAnsi="Arial" w:cs="Arial"/>
          <w:kern w:val="1"/>
          <w:sz w:val="20"/>
        </w:rPr>
      </w:pPr>
      <w:r w:rsidRPr="00E41580">
        <w:rPr>
          <w:rFonts w:ascii="Arial" w:eastAsia="Lucida Sans Unicode" w:hAnsi="Arial" w:cs="Arial"/>
          <w:kern w:val="1"/>
          <w:sz w:val="20"/>
        </w:rPr>
        <w:t xml:space="preserve">O recebimento, provisório ou definitivo, </w:t>
      </w:r>
      <w:r w:rsidRPr="00E41580">
        <w:rPr>
          <w:rFonts w:ascii="Arial" w:eastAsia="Lucida Sans Unicode" w:hAnsi="Arial" w:cs="Arial"/>
          <w:b/>
          <w:kern w:val="1"/>
          <w:sz w:val="20"/>
        </w:rPr>
        <w:t>não exclui a responsabilidade civil da CONTRATADA</w:t>
      </w:r>
      <w:r w:rsidRPr="00E41580">
        <w:rPr>
          <w:rFonts w:ascii="Arial" w:eastAsia="Lucida Sans Unicode" w:hAnsi="Arial" w:cs="Arial"/>
          <w:kern w:val="1"/>
          <w:sz w:val="20"/>
        </w:rPr>
        <w:t xml:space="preserve"> pela solidez e segurança dos serviços e dos materiais empregados, durante o período de garantia previsto no subitem 8.9.</w:t>
      </w:r>
    </w:p>
    <w:p w14:paraId="713BDC8F" w14:textId="77777777" w:rsidR="00AA2162" w:rsidRPr="00E41580" w:rsidRDefault="00AA2162" w:rsidP="00C62E42">
      <w:pPr>
        <w:widowControl w:val="0"/>
        <w:spacing w:line="276" w:lineRule="auto"/>
        <w:ind w:left="1418"/>
        <w:jc w:val="both"/>
        <w:rPr>
          <w:rFonts w:ascii="Arial" w:eastAsia="Lucida Sans Unicode" w:hAnsi="Arial" w:cs="Arial"/>
          <w:kern w:val="1"/>
          <w:sz w:val="20"/>
        </w:rPr>
      </w:pPr>
    </w:p>
    <w:p w14:paraId="2E543DD8" w14:textId="639E2893" w:rsidR="0070059F" w:rsidRPr="00186067" w:rsidRDefault="00415226" w:rsidP="005D56AC">
      <w:pPr>
        <w:numPr>
          <w:ilvl w:val="0"/>
          <w:numId w:val="35"/>
        </w:numPr>
        <w:spacing w:before="120" w:after="120" w:line="276" w:lineRule="auto"/>
        <w:jc w:val="both"/>
        <w:rPr>
          <w:rFonts w:ascii="Arial" w:hAnsi="Arial" w:cs="Arial"/>
          <w:b/>
          <w:sz w:val="20"/>
          <w:szCs w:val="20"/>
        </w:rPr>
      </w:pPr>
      <w:r w:rsidRPr="00186067">
        <w:rPr>
          <w:rFonts w:ascii="Arial" w:hAnsi="Arial" w:cs="Arial"/>
          <w:b/>
          <w:sz w:val="20"/>
          <w:szCs w:val="20"/>
        </w:rPr>
        <w:t xml:space="preserve">CLÁUSULA </w:t>
      </w:r>
      <w:r w:rsidR="005D56AC">
        <w:rPr>
          <w:rFonts w:ascii="Arial" w:hAnsi="Arial" w:cs="Arial"/>
          <w:b/>
          <w:sz w:val="20"/>
          <w:szCs w:val="20"/>
        </w:rPr>
        <w:t>SÉTIMA</w:t>
      </w:r>
      <w:r w:rsidR="0070059F" w:rsidRPr="00186067">
        <w:rPr>
          <w:rFonts w:ascii="Arial" w:hAnsi="Arial" w:cs="Arial"/>
          <w:b/>
          <w:sz w:val="20"/>
          <w:szCs w:val="20"/>
        </w:rPr>
        <w:t xml:space="preserve"> </w:t>
      </w:r>
      <w:r w:rsidR="00784E51" w:rsidRPr="00186067">
        <w:rPr>
          <w:rFonts w:ascii="Arial" w:hAnsi="Arial" w:cs="Arial"/>
          <w:b/>
          <w:sz w:val="20"/>
          <w:szCs w:val="20"/>
        </w:rPr>
        <w:t>–</w:t>
      </w:r>
      <w:r w:rsidR="0070059F" w:rsidRPr="00186067">
        <w:rPr>
          <w:rFonts w:ascii="Arial" w:hAnsi="Arial" w:cs="Arial"/>
          <w:b/>
          <w:sz w:val="20"/>
          <w:szCs w:val="20"/>
        </w:rPr>
        <w:t xml:space="preserve"> </w:t>
      </w:r>
      <w:r w:rsidR="009A3F24" w:rsidRPr="00186067">
        <w:rPr>
          <w:rFonts w:ascii="Arial" w:hAnsi="Arial" w:cs="Arial"/>
          <w:b/>
          <w:sz w:val="20"/>
          <w:szCs w:val="20"/>
        </w:rPr>
        <w:t xml:space="preserve">MODELO </w:t>
      </w:r>
      <w:r w:rsidR="007F141D" w:rsidRPr="00186067">
        <w:rPr>
          <w:rFonts w:ascii="Arial" w:hAnsi="Arial" w:cs="Arial"/>
          <w:b/>
          <w:sz w:val="20"/>
          <w:szCs w:val="20"/>
        </w:rPr>
        <w:t>DE EXECUÇÃO DOS SERVIÇOS E FISCALIZAÇÃO</w:t>
      </w:r>
    </w:p>
    <w:p w14:paraId="06593EAE" w14:textId="446486C9" w:rsidR="00F75F8E" w:rsidRPr="00186067" w:rsidRDefault="00F75F8E" w:rsidP="005D56AC">
      <w:pPr>
        <w:numPr>
          <w:ilvl w:val="1"/>
          <w:numId w:val="35"/>
        </w:numPr>
        <w:spacing w:before="120" w:after="120" w:line="276" w:lineRule="auto"/>
        <w:ind w:left="425"/>
        <w:jc w:val="both"/>
        <w:rPr>
          <w:rFonts w:ascii="Arial" w:hAnsi="Arial" w:cs="Arial"/>
          <w:sz w:val="20"/>
          <w:szCs w:val="20"/>
        </w:rPr>
      </w:pPr>
      <w:r w:rsidRPr="00186067">
        <w:rPr>
          <w:rFonts w:ascii="Arial" w:hAnsi="Arial" w:cs="Arial"/>
          <w:sz w:val="20"/>
          <w:szCs w:val="20"/>
        </w:rPr>
        <w:t xml:space="preserve">O </w:t>
      </w:r>
      <w:r w:rsidR="009A3F24" w:rsidRPr="00186067">
        <w:rPr>
          <w:rFonts w:ascii="Arial" w:hAnsi="Arial" w:cs="Arial"/>
          <w:sz w:val="20"/>
          <w:szCs w:val="20"/>
        </w:rPr>
        <w:t xml:space="preserve">modelo </w:t>
      </w:r>
      <w:r w:rsidRPr="00186067">
        <w:rPr>
          <w:rFonts w:ascii="Arial" w:hAnsi="Arial" w:cs="Arial"/>
          <w:sz w:val="20"/>
          <w:szCs w:val="20"/>
        </w:rPr>
        <w:t>de execução dos serviços a serem executados pela CONTRATADA, os materiais que serão empregados</w:t>
      </w:r>
      <w:r w:rsidR="005350E4" w:rsidRPr="00186067">
        <w:rPr>
          <w:rFonts w:ascii="Arial" w:hAnsi="Arial" w:cs="Arial"/>
          <w:sz w:val="20"/>
          <w:szCs w:val="20"/>
        </w:rPr>
        <w:t xml:space="preserve">, a disciplina do recebimento do objeto </w:t>
      </w:r>
      <w:r w:rsidRPr="00186067">
        <w:rPr>
          <w:rFonts w:ascii="Arial" w:hAnsi="Arial" w:cs="Arial"/>
          <w:sz w:val="20"/>
          <w:szCs w:val="20"/>
        </w:rPr>
        <w:t>e a fiscalização pela CONTRATANTE são aqueles previstos no Termo de Referência, anexo do Edital.</w:t>
      </w:r>
    </w:p>
    <w:p w14:paraId="1D85E6B7" w14:textId="37991221" w:rsidR="009041F2" w:rsidRPr="00040071" w:rsidRDefault="008673D2" w:rsidP="00F75F8E">
      <w:pPr>
        <w:spacing w:before="120" w:after="120" w:line="276" w:lineRule="auto"/>
        <w:ind w:left="425"/>
        <w:jc w:val="both"/>
        <w:rPr>
          <w:rFonts w:ascii="Arial" w:hAnsi="Arial" w:cs="Arial"/>
          <w:color w:val="000000" w:themeColor="text1"/>
          <w:sz w:val="20"/>
          <w:szCs w:val="20"/>
        </w:rPr>
      </w:pPr>
      <w:r w:rsidRPr="00040071">
        <w:rPr>
          <w:rFonts w:ascii="Arial" w:hAnsi="Arial" w:cs="Arial"/>
          <w:color w:val="000000" w:themeColor="text1"/>
          <w:sz w:val="20"/>
          <w:szCs w:val="20"/>
        </w:rPr>
        <w:t xml:space="preserve"> </w:t>
      </w:r>
    </w:p>
    <w:p w14:paraId="38E0D62C" w14:textId="7A6C7832" w:rsidR="00A32F2D" w:rsidRPr="00A32F2D" w:rsidRDefault="0070059F" w:rsidP="005D56AC">
      <w:pPr>
        <w:numPr>
          <w:ilvl w:val="0"/>
          <w:numId w:val="35"/>
        </w:numPr>
        <w:spacing w:before="120" w:after="120" w:line="276" w:lineRule="auto"/>
        <w:jc w:val="both"/>
        <w:rPr>
          <w:rFonts w:ascii="Arial" w:hAnsi="Arial" w:cs="Arial"/>
          <w:sz w:val="20"/>
          <w:szCs w:val="20"/>
        </w:rPr>
      </w:pPr>
      <w:r w:rsidRPr="00040071">
        <w:rPr>
          <w:rFonts w:ascii="Arial" w:hAnsi="Arial" w:cs="Arial"/>
          <w:b/>
          <w:color w:val="000000" w:themeColor="text1"/>
          <w:sz w:val="20"/>
          <w:szCs w:val="20"/>
        </w:rPr>
        <w:t xml:space="preserve">CLÁUSULA </w:t>
      </w:r>
      <w:r w:rsidR="005D56AC">
        <w:rPr>
          <w:rFonts w:ascii="Arial" w:hAnsi="Arial" w:cs="Arial"/>
          <w:b/>
          <w:color w:val="000000" w:themeColor="text1"/>
          <w:sz w:val="20"/>
          <w:szCs w:val="20"/>
        </w:rPr>
        <w:t>OITAVA</w:t>
      </w:r>
      <w:r w:rsidR="009A3F24" w:rsidRPr="00040071">
        <w:rPr>
          <w:rFonts w:ascii="Arial" w:hAnsi="Arial" w:cs="Arial"/>
          <w:b/>
          <w:color w:val="000000" w:themeColor="text1"/>
          <w:sz w:val="20"/>
          <w:szCs w:val="20"/>
        </w:rPr>
        <w:t xml:space="preserve"> – </w:t>
      </w:r>
      <w:r w:rsidR="00DD0401" w:rsidRPr="00040071">
        <w:rPr>
          <w:rFonts w:ascii="Arial" w:hAnsi="Arial" w:cs="Arial"/>
          <w:b/>
          <w:sz w:val="20"/>
          <w:szCs w:val="20"/>
        </w:rPr>
        <w:t>DA SUBCONTRATAÇÃO</w:t>
      </w:r>
      <w:r w:rsidR="00DD0401" w:rsidRPr="00040071">
        <w:rPr>
          <w:rFonts w:ascii="Arial" w:hAnsi="Arial" w:cs="Arial"/>
          <w:sz w:val="20"/>
          <w:szCs w:val="20"/>
        </w:rPr>
        <w:t xml:space="preserve"> </w:t>
      </w:r>
    </w:p>
    <w:p w14:paraId="24E7F2E3" w14:textId="77777777" w:rsidR="00A32F2D" w:rsidRPr="00A32F2D" w:rsidRDefault="00A32F2D" w:rsidP="005D56AC">
      <w:pPr>
        <w:widowControl w:val="0"/>
        <w:numPr>
          <w:ilvl w:val="1"/>
          <w:numId w:val="35"/>
        </w:numPr>
        <w:ind w:left="426"/>
        <w:jc w:val="both"/>
        <w:rPr>
          <w:rFonts w:ascii="Arial" w:eastAsia="Lucida Sans Unicode" w:hAnsi="Arial" w:cs="Arial"/>
          <w:kern w:val="1"/>
          <w:sz w:val="20"/>
          <w:lang w:eastAsia="ar-SA"/>
        </w:rPr>
      </w:pPr>
      <w:r w:rsidRPr="00A32F2D">
        <w:rPr>
          <w:rFonts w:ascii="Arial" w:eastAsia="Lucida Sans Unicode" w:hAnsi="Arial" w:cs="Arial"/>
          <w:kern w:val="1"/>
          <w:sz w:val="20"/>
          <w:lang w:eastAsia="ar-SA"/>
        </w:rPr>
        <w:t xml:space="preserve">A associação da CONTRATADA com outrem, a cessão ou transferência, total ou parcial, bem como a fusão, cisão ou incorporação devem ser </w:t>
      </w:r>
      <w:r w:rsidRPr="00A32F2D">
        <w:rPr>
          <w:rFonts w:ascii="Arial" w:eastAsia="Lucida Sans Unicode" w:hAnsi="Arial" w:cs="Arial"/>
          <w:b/>
          <w:kern w:val="1"/>
          <w:sz w:val="20"/>
          <w:lang w:eastAsia="ar-SA"/>
        </w:rPr>
        <w:t>comunicadas à CONTRATANTE</w:t>
      </w:r>
      <w:r w:rsidRPr="00A32F2D">
        <w:rPr>
          <w:rFonts w:ascii="Arial" w:eastAsia="Lucida Sans Unicode" w:hAnsi="Arial" w:cs="Arial"/>
          <w:kern w:val="1"/>
          <w:sz w:val="20"/>
          <w:lang w:eastAsia="ar-SA"/>
        </w:rPr>
        <w:t xml:space="preserve"> para que esta delibere sobre a adjudicação do objeto ou manutenção do contrato, sendo essencial para tanto que a nova empresa comprove atender a todas as exigências de habilitação previstas neste Termo de Referência.</w:t>
      </w:r>
    </w:p>
    <w:p w14:paraId="715DB6EB" w14:textId="77777777" w:rsidR="00A32F2D" w:rsidRPr="00A32F2D" w:rsidRDefault="00A32F2D" w:rsidP="00A32F2D">
      <w:pPr>
        <w:widowControl w:val="0"/>
        <w:jc w:val="both"/>
        <w:rPr>
          <w:rFonts w:ascii="Arial" w:eastAsia="Lucida Sans Unicode" w:hAnsi="Arial" w:cs="Arial"/>
          <w:kern w:val="1"/>
          <w:sz w:val="20"/>
          <w:lang w:eastAsia="ar-SA"/>
        </w:rPr>
      </w:pPr>
    </w:p>
    <w:p w14:paraId="333F4803" w14:textId="77777777" w:rsidR="00A32F2D" w:rsidRPr="00A32F2D" w:rsidRDefault="00A32F2D" w:rsidP="005D56AC">
      <w:pPr>
        <w:widowControl w:val="0"/>
        <w:numPr>
          <w:ilvl w:val="1"/>
          <w:numId w:val="35"/>
        </w:numPr>
        <w:ind w:left="426"/>
        <w:jc w:val="both"/>
        <w:rPr>
          <w:rFonts w:ascii="Arial" w:eastAsia="Lucida Sans Unicode" w:hAnsi="Arial" w:cs="Arial"/>
          <w:kern w:val="1"/>
          <w:sz w:val="20"/>
          <w:lang w:eastAsia="ar-SA"/>
        </w:rPr>
      </w:pPr>
      <w:r w:rsidRPr="00A32F2D">
        <w:rPr>
          <w:rFonts w:ascii="Arial" w:eastAsia="Lucida Sans Unicode" w:hAnsi="Arial" w:cs="Arial"/>
          <w:kern w:val="1"/>
          <w:sz w:val="20"/>
        </w:rPr>
        <w:t xml:space="preserve">É expressamente </w:t>
      </w:r>
      <w:r w:rsidRPr="00A32F2D">
        <w:rPr>
          <w:rFonts w:ascii="Arial" w:eastAsia="Lucida Sans Unicode" w:hAnsi="Arial" w:cs="Arial"/>
          <w:b/>
          <w:kern w:val="1"/>
          <w:sz w:val="20"/>
          <w:u w:val="single"/>
        </w:rPr>
        <w:t xml:space="preserve">vedada a subcontratação total </w:t>
      </w:r>
      <w:r w:rsidRPr="00A32F2D">
        <w:rPr>
          <w:rFonts w:ascii="Arial" w:eastAsia="Lucida Sans Unicode" w:hAnsi="Arial" w:cs="Arial"/>
          <w:kern w:val="1"/>
          <w:sz w:val="20"/>
        </w:rPr>
        <w:t xml:space="preserve">do objeto deste contrato, </w:t>
      </w:r>
      <w:r w:rsidRPr="00A32F2D">
        <w:rPr>
          <w:rFonts w:ascii="Arial" w:eastAsia="Lucida Sans Unicode" w:hAnsi="Arial" w:cs="Arial"/>
          <w:b/>
          <w:kern w:val="1"/>
          <w:sz w:val="20"/>
        </w:rPr>
        <w:t>sob pena de rescisão contratual</w:t>
      </w:r>
      <w:r w:rsidRPr="00A32F2D">
        <w:rPr>
          <w:rFonts w:ascii="Arial" w:eastAsia="Lucida Sans Unicode" w:hAnsi="Arial" w:cs="Arial"/>
          <w:kern w:val="1"/>
          <w:sz w:val="20"/>
        </w:rPr>
        <w:t>, sem prejuízo da aplicação de penalidade prevista neste</w:t>
      </w:r>
      <w:r w:rsidRPr="00A32F2D">
        <w:rPr>
          <w:rFonts w:ascii="Arial" w:eastAsia="Lucida Sans Unicode" w:hAnsi="Arial" w:cs="Arial"/>
          <w:b/>
          <w:kern w:val="1"/>
          <w:sz w:val="20"/>
        </w:rPr>
        <w:t xml:space="preserve"> Termo de Referência</w:t>
      </w:r>
      <w:r w:rsidRPr="00A32F2D">
        <w:rPr>
          <w:rFonts w:ascii="Arial" w:eastAsia="Lucida Sans Unicode" w:hAnsi="Arial" w:cs="Arial"/>
          <w:kern w:val="1"/>
          <w:sz w:val="20"/>
        </w:rPr>
        <w:t>.</w:t>
      </w:r>
    </w:p>
    <w:p w14:paraId="1DBA71A2" w14:textId="77777777" w:rsidR="00A32F2D" w:rsidRPr="00A32F2D" w:rsidRDefault="00A32F2D" w:rsidP="00A32F2D">
      <w:pPr>
        <w:widowControl w:val="0"/>
        <w:ind w:left="708"/>
        <w:rPr>
          <w:rFonts w:ascii="Arial" w:eastAsia="Lucida Sans Unicode" w:hAnsi="Arial" w:cs="Arial"/>
          <w:kern w:val="1"/>
          <w:sz w:val="20"/>
          <w:lang w:eastAsia="ar-SA"/>
        </w:rPr>
      </w:pPr>
    </w:p>
    <w:p w14:paraId="14A625D3" w14:textId="77777777" w:rsidR="00A32F2D" w:rsidRPr="00A32F2D" w:rsidRDefault="00A32F2D" w:rsidP="005D56AC">
      <w:pPr>
        <w:widowControl w:val="0"/>
        <w:numPr>
          <w:ilvl w:val="1"/>
          <w:numId w:val="35"/>
        </w:numPr>
        <w:ind w:left="426"/>
        <w:jc w:val="both"/>
        <w:rPr>
          <w:rFonts w:ascii="Arial" w:hAnsi="Arial" w:cs="Arial"/>
          <w:b/>
          <w:sz w:val="20"/>
          <w:u w:val="single"/>
          <w:lang w:eastAsia="ar-SA"/>
        </w:rPr>
      </w:pPr>
      <w:r w:rsidRPr="00A32F2D">
        <w:rPr>
          <w:rFonts w:ascii="Arial" w:hAnsi="Arial" w:cs="Arial"/>
          <w:sz w:val="20"/>
          <w:lang w:eastAsia="ar-SA"/>
        </w:rPr>
        <w:t xml:space="preserve">A subcontratação parcial somente será admitida, </w:t>
      </w:r>
      <w:r w:rsidRPr="00A32F2D">
        <w:rPr>
          <w:rFonts w:ascii="Arial" w:hAnsi="Arial" w:cs="Arial"/>
          <w:b/>
          <w:sz w:val="20"/>
          <w:u w:val="single"/>
          <w:lang w:eastAsia="ar-SA"/>
        </w:rPr>
        <w:t>mediante autorização expressa da Fiscalização</w:t>
      </w:r>
      <w:r w:rsidRPr="00A32F2D">
        <w:rPr>
          <w:rFonts w:ascii="Arial" w:hAnsi="Arial" w:cs="Arial"/>
          <w:sz w:val="20"/>
          <w:lang w:eastAsia="ar-SA"/>
        </w:rPr>
        <w:t>.</w:t>
      </w:r>
    </w:p>
    <w:p w14:paraId="4505DE8D" w14:textId="77777777" w:rsidR="00A32F2D" w:rsidRPr="00A32F2D" w:rsidRDefault="00A32F2D" w:rsidP="005D56AC">
      <w:pPr>
        <w:widowControl w:val="0"/>
        <w:numPr>
          <w:ilvl w:val="2"/>
          <w:numId w:val="35"/>
        </w:numPr>
        <w:jc w:val="both"/>
        <w:rPr>
          <w:rFonts w:ascii="Arial" w:hAnsi="Arial" w:cs="Arial"/>
          <w:sz w:val="20"/>
          <w:lang w:eastAsia="ar-SA"/>
        </w:rPr>
      </w:pPr>
      <w:r w:rsidRPr="00A32F2D">
        <w:rPr>
          <w:rFonts w:ascii="Arial" w:hAnsi="Arial" w:cs="Arial"/>
          <w:kern w:val="1"/>
          <w:sz w:val="20"/>
          <w:lang w:eastAsia="ar-SA"/>
        </w:rPr>
        <w:t>Para a subcontratação parcial deverão ser observadas as condições estabelecidas neste Termo de Referência e a comunicação</w:t>
      </w:r>
      <w:r w:rsidRPr="00A32F2D">
        <w:rPr>
          <w:rFonts w:ascii="Arial" w:hAnsi="Arial" w:cs="Arial"/>
          <w:sz w:val="20"/>
          <w:lang w:eastAsia="ar-SA"/>
        </w:rPr>
        <w:t xml:space="preserve"> prévia à Fiscalização dos motivos da subcontratação, da identificação da subcontratada e das razões da escolha; e</w:t>
      </w:r>
    </w:p>
    <w:p w14:paraId="0D37AB55" w14:textId="77777777" w:rsidR="00A32F2D" w:rsidRPr="00A32F2D" w:rsidRDefault="00A32F2D" w:rsidP="00A32F2D">
      <w:pPr>
        <w:widowControl w:val="0"/>
        <w:ind w:left="1069"/>
        <w:jc w:val="both"/>
        <w:rPr>
          <w:rFonts w:ascii="Arial" w:hAnsi="Arial" w:cs="Arial"/>
          <w:sz w:val="20"/>
          <w:lang w:eastAsia="ar-SA"/>
        </w:rPr>
      </w:pPr>
    </w:p>
    <w:p w14:paraId="2BB482C5" w14:textId="77777777" w:rsidR="00A32F2D" w:rsidRPr="00A32F2D" w:rsidRDefault="00A32F2D" w:rsidP="005D56AC">
      <w:pPr>
        <w:widowControl w:val="0"/>
        <w:numPr>
          <w:ilvl w:val="1"/>
          <w:numId w:val="35"/>
        </w:numPr>
        <w:ind w:left="426"/>
        <w:jc w:val="both"/>
        <w:rPr>
          <w:rFonts w:ascii="Arial" w:hAnsi="Arial" w:cs="Arial"/>
          <w:sz w:val="20"/>
          <w:lang w:eastAsia="ar-SA"/>
        </w:rPr>
      </w:pPr>
      <w:r w:rsidRPr="00A32F2D">
        <w:rPr>
          <w:rFonts w:ascii="Arial" w:hAnsi="Arial" w:cs="Arial"/>
          <w:sz w:val="20"/>
          <w:lang w:eastAsia="ar-SA"/>
        </w:rPr>
        <w:t>A CONTRATADA, independentemente da subcontratação parcial, permanece responsável pela execução do objeto contratado, respondendo pela qualidade e exatidão dos trabalhos subcontratados, sendo, ainda, perante à CONTRATANTE, responsável solidária com a subcontratada junto aos credores desta, no que se refere aos encargos trabalhistas, previdenciários, fiscais e comerciais, e pelas consequências dos atos e fatos a esta imputáveis.</w:t>
      </w:r>
    </w:p>
    <w:p w14:paraId="47097D75" w14:textId="77777777" w:rsidR="00A32F2D" w:rsidRPr="00A32F2D" w:rsidRDefault="00A32F2D" w:rsidP="00A32F2D">
      <w:pPr>
        <w:widowControl w:val="0"/>
        <w:jc w:val="both"/>
        <w:rPr>
          <w:rFonts w:ascii="Arial" w:hAnsi="Arial" w:cs="Arial"/>
          <w:sz w:val="20"/>
          <w:lang w:eastAsia="ar-SA"/>
        </w:rPr>
      </w:pPr>
    </w:p>
    <w:p w14:paraId="5C98040C" w14:textId="0AE5C7C3" w:rsidR="007A2FDF" w:rsidRPr="00A32F2D" w:rsidRDefault="00A32F2D" w:rsidP="005D56AC">
      <w:pPr>
        <w:widowControl w:val="0"/>
        <w:numPr>
          <w:ilvl w:val="1"/>
          <w:numId w:val="35"/>
        </w:numPr>
        <w:ind w:left="426"/>
        <w:jc w:val="both"/>
        <w:rPr>
          <w:rFonts w:ascii="Arial" w:hAnsi="Arial" w:cs="Arial"/>
          <w:sz w:val="20"/>
          <w:lang w:eastAsia="ar-SA"/>
        </w:rPr>
      </w:pPr>
      <w:r w:rsidRPr="00A32F2D">
        <w:rPr>
          <w:rFonts w:ascii="Arial" w:hAnsi="Arial" w:cs="Arial"/>
          <w:sz w:val="20"/>
          <w:lang w:eastAsia="ar-SA"/>
        </w:rPr>
        <w:t>A Fiscalização, após analisar a solicitação da CONTRATADA referente à subcontratação parcial, deverá se manifestar no prazo de 5 (cinco) dias úteis, contado do recebimento da solicitação, podendo solicitar outros documentos além dos apresentados, ou os esclarecimentos que julgar necessários, devendo a CONTRATADA atender à solicitação no prazo de 5 (cinco) dias úteis.</w:t>
      </w:r>
    </w:p>
    <w:p w14:paraId="4909A5DA" w14:textId="1431E554" w:rsidR="008673D2" w:rsidRPr="00040071" w:rsidRDefault="006615B9" w:rsidP="005D56AC">
      <w:pPr>
        <w:numPr>
          <w:ilvl w:val="0"/>
          <w:numId w:val="35"/>
        </w:numPr>
        <w:spacing w:before="120" w:after="120" w:line="276" w:lineRule="auto"/>
        <w:jc w:val="both"/>
        <w:rPr>
          <w:rFonts w:ascii="Arial" w:hAnsi="Arial" w:cs="Arial"/>
          <w:i/>
          <w:iCs/>
          <w:color w:val="000000" w:themeColor="text1"/>
          <w:sz w:val="20"/>
          <w:szCs w:val="20"/>
        </w:rPr>
      </w:pPr>
      <w:r>
        <w:rPr>
          <w:rFonts w:ascii="Arial" w:hAnsi="Arial" w:cs="Arial"/>
          <w:b/>
          <w:color w:val="000000" w:themeColor="text1"/>
          <w:sz w:val="20"/>
          <w:szCs w:val="20"/>
        </w:rPr>
        <w:t>CLÁUSULA NONA</w:t>
      </w:r>
      <w:r w:rsidR="00DD0401" w:rsidRPr="00040071">
        <w:rPr>
          <w:rFonts w:ascii="Arial" w:hAnsi="Arial" w:cs="Arial"/>
          <w:b/>
          <w:color w:val="000000" w:themeColor="text1"/>
          <w:sz w:val="20"/>
          <w:szCs w:val="20"/>
        </w:rPr>
        <w:t xml:space="preserve"> </w:t>
      </w:r>
      <w:r w:rsidR="009A3F24" w:rsidRPr="00040071">
        <w:rPr>
          <w:rFonts w:ascii="Arial" w:hAnsi="Arial" w:cs="Arial"/>
          <w:b/>
          <w:color w:val="000000" w:themeColor="text1"/>
          <w:sz w:val="20"/>
          <w:szCs w:val="20"/>
        </w:rPr>
        <w:t>– RESCISÃO</w:t>
      </w:r>
      <w:r w:rsidR="008673D2" w:rsidRPr="00040071">
        <w:rPr>
          <w:rFonts w:ascii="Arial" w:hAnsi="Arial" w:cs="Arial"/>
          <w:b/>
          <w:color w:val="000000" w:themeColor="text1"/>
          <w:sz w:val="20"/>
          <w:szCs w:val="20"/>
        </w:rPr>
        <w:t xml:space="preserve"> </w:t>
      </w:r>
    </w:p>
    <w:p w14:paraId="5C5C0E06" w14:textId="77777777" w:rsidR="007A2FDF" w:rsidRPr="00040071" w:rsidRDefault="007A2FDF" w:rsidP="005D56AC">
      <w:pPr>
        <w:numPr>
          <w:ilvl w:val="1"/>
          <w:numId w:val="35"/>
        </w:numPr>
        <w:spacing w:before="120" w:after="120" w:line="276" w:lineRule="auto"/>
        <w:ind w:left="426"/>
        <w:jc w:val="both"/>
        <w:rPr>
          <w:rFonts w:ascii="Arial" w:hAnsi="Arial" w:cs="Arial"/>
          <w:sz w:val="20"/>
          <w:szCs w:val="20"/>
        </w:rPr>
      </w:pPr>
      <w:r w:rsidRPr="00040071">
        <w:rPr>
          <w:rFonts w:ascii="Arial" w:hAnsi="Arial" w:cs="Arial"/>
          <w:sz w:val="20"/>
          <w:szCs w:val="20"/>
        </w:rPr>
        <w:t>O presente Termo de Contrato poderá ser rescindido:</w:t>
      </w:r>
    </w:p>
    <w:p w14:paraId="5292F5B6" w14:textId="77777777" w:rsidR="007A2FDF" w:rsidRPr="00040071" w:rsidRDefault="007A2FDF" w:rsidP="005D56AC">
      <w:pPr>
        <w:numPr>
          <w:ilvl w:val="2"/>
          <w:numId w:val="35"/>
        </w:numPr>
        <w:spacing w:before="120" w:after="120" w:line="276" w:lineRule="auto"/>
        <w:jc w:val="both"/>
        <w:rPr>
          <w:rFonts w:ascii="Arial" w:hAnsi="Arial" w:cs="Arial"/>
          <w:sz w:val="20"/>
          <w:szCs w:val="20"/>
        </w:rPr>
      </w:pPr>
      <w:r w:rsidRPr="00040071">
        <w:rPr>
          <w:rFonts w:ascii="Arial" w:hAnsi="Arial" w:cs="Arial"/>
          <w:sz w:val="20"/>
          <w:szCs w:val="20"/>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6AE938C8" w14:textId="77777777" w:rsidR="007A2FDF" w:rsidRPr="00040071" w:rsidRDefault="007A2FDF" w:rsidP="005D56AC">
      <w:pPr>
        <w:numPr>
          <w:ilvl w:val="2"/>
          <w:numId w:val="35"/>
        </w:numPr>
        <w:spacing w:before="120" w:after="120" w:line="276" w:lineRule="auto"/>
        <w:jc w:val="both"/>
        <w:rPr>
          <w:rFonts w:ascii="Arial" w:hAnsi="Arial" w:cs="Arial"/>
          <w:sz w:val="20"/>
          <w:szCs w:val="20"/>
        </w:rPr>
      </w:pPr>
      <w:r w:rsidRPr="00040071">
        <w:rPr>
          <w:rFonts w:ascii="Arial" w:hAnsi="Arial" w:cs="Arial"/>
          <w:sz w:val="20"/>
          <w:szCs w:val="20"/>
        </w:rPr>
        <w:t xml:space="preserve">amigavelmente, nos termos do art. 79, inciso II, da Lei nº 8.666, de 1993. </w:t>
      </w:r>
    </w:p>
    <w:p w14:paraId="53A29D44" w14:textId="40B7F9CB" w:rsidR="009A3F24" w:rsidRPr="00040071" w:rsidRDefault="009A3F24" w:rsidP="005D56AC">
      <w:pPr>
        <w:numPr>
          <w:ilvl w:val="1"/>
          <w:numId w:val="35"/>
        </w:numPr>
        <w:spacing w:before="120" w:after="120" w:line="276" w:lineRule="auto"/>
        <w:ind w:left="426"/>
        <w:jc w:val="both"/>
        <w:rPr>
          <w:rFonts w:ascii="Arial" w:hAnsi="Arial" w:cs="Arial"/>
          <w:sz w:val="20"/>
          <w:szCs w:val="20"/>
        </w:rPr>
      </w:pPr>
      <w:r w:rsidRPr="00040071">
        <w:rPr>
          <w:rFonts w:ascii="Arial" w:hAnsi="Arial" w:cs="Arial"/>
          <w:sz w:val="20"/>
          <w:szCs w:val="20"/>
        </w:rPr>
        <w:t>Os casos de rescisão contratual serão formalmente motivados, assegurando-se à CONTRATADA o direito à prévia e ampla defesa.</w:t>
      </w:r>
    </w:p>
    <w:p w14:paraId="20781CD6" w14:textId="13A2AB85" w:rsidR="009A3F24" w:rsidRPr="00040071" w:rsidRDefault="009A3F24" w:rsidP="005D56AC">
      <w:pPr>
        <w:numPr>
          <w:ilvl w:val="1"/>
          <w:numId w:val="35"/>
        </w:numPr>
        <w:spacing w:before="120" w:after="120" w:line="276" w:lineRule="auto"/>
        <w:ind w:left="426"/>
        <w:jc w:val="both"/>
        <w:rPr>
          <w:rFonts w:ascii="Arial" w:hAnsi="Arial" w:cs="Arial"/>
          <w:sz w:val="20"/>
          <w:szCs w:val="20"/>
        </w:rPr>
      </w:pPr>
      <w:r w:rsidRPr="00040071">
        <w:rPr>
          <w:rFonts w:ascii="Arial" w:hAnsi="Arial" w:cs="Arial"/>
          <w:sz w:val="20"/>
          <w:szCs w:val="20"/>
        </w:rPr>
        <w:t>A CONTRATADA reconhece os direitos da CONTRATANTE em caso de rescisão administrativa prevista no art. 77 da Lei nº 8.666, de 1993.</w:t>
      </w:r>
    </w:p>
    <w:p w14:paraId="3AF6FD22" w14:textId="33DA57FC" w:rsidR="009A3F24" w:rsidRPr="00040071" w:rsidRDefault="009A3F24" w:rsidP="005D56AC">
      <w:pPr>
        <w:numPr>
          <w:ilvl w:val="1"/>
          <w:numId w:val="35"/>
        </w:numPr>
        <w:spacing w:before="120" w:after="120" w:line="276" w:lineRule="auto"/>
        <w:ind w:left="426"/>
        <w:jc w:val="both"/>
        <w:rPr>
          <w:rFonts w:ascii="Arial" w:hAnsi="Arial" w:cs="Arial"/>
          <w:sz w:val="20"/>
          <w:szCs w:val="20"/>
        </w:rPr>
      </w:pPr>
      <w:r w:rsidRPr="00040071">
        <w:rPr>
          <w:rFonts w:ascii="Arial" w:hAnsi="Arial" w:cs="Arial"/>
          <w:sz w:val="20"/>
          <w:szCs w:val="20"/>
        </w:rPr>
        <w:t>O termo de rescisão, sempre que possível, será precedido:</w:t>
      </w:r>
    </w:p>
    <w:p w14:paraId="3059CE74" w14:textId="2F7A75F5" w:rsidR="009A3F24" w:rsidRPr="00040071" w:rsidRDefault="009A3F24" w:rsidP="005D56AC">
      <w:pPr>
        <w:numPr>
          <w:ilvl w:val="2"/>
          <w:numId w:val="35"/>
        </w:numPr>
        <w:spacing w:before="120" w:after="120" w:line="276" w:lineRule="auto"/>
        <w:jc w:val="both"/>
        <w:rPr>
          <w:rFonts w:ascii="Arial" w:hAnsi="Arial" w:cs="Arial"/>
          <w:sz w:val="20"/>
          <w:szCs w:val="20"/>
        </w:rPr>
      </w:pPr>
      <w:r w:rsidRPr="00040071">
        <w:rPr>
          <w:rFonts w:ascii="Arial" w:hAnsi="Arial" w:cs="Arial"/>
          <w:sz w:val="20"/>
          <w:szCs w:val="20"/>
        </w:rPr>
        <w:t>Balanço dos eventos contratuais já cumpridos ou parcialmente cumpridos;</w:t>
      </w:r>
    </w:p>
    <w:p w14:paraId="00520E76" w14:textId="3B012CBC" w:rsidR="009A3F24" w:rsidRPr="00040071" w:rsidRDefault="009A3F24" w:rsidP="005D56AC">
      <w:pPr>
        <w:numPr>
          <w:ilvl w:val="2"/>
          <w:numId w:val="35"/>
        </w:numPr>
        <w:spacing w:before="120" w:after="120" w:line="276" w:lineRule="auto"/>
        <w:jc w:val="both"/>
        <w:rPr>
          <w:rFonts w:ascii="Arial" w:hAnsi="Arial" w:cs="Arial"/>
          <w:sz w:val="20"/>
          <w:szCs w:val="20"/>
        </w:rPr>
      </w:pPr>
      <w:r w:rsidRPr="00040071">
        <w:rPr>
          <w:rFonts w:ascii="Arial" w:hAnsi="Arial" w:cs="Arial"/>
          <w:sz w:val="20"/>
          <w:szCs w:val="20"/>
        </w:rPr>
        <w:t>Relação dos pagamentos já efetuados e ainda devidos;</w:t>
      </w:r>
    </w:p>
    <w:p w14:paraId="03AE7831" w14:textId="65CE1D78" w:rsidR="005546F4" w:rsidRPr="00040071" w:rsidRDefault="009A3F24" w:rsidP="005D56AC">
      <w:pPr>
        <w:numPr>
          <w:ilvl w:val="2"/>
          <w:numId w:val="35"/>
        </w:numPr>
        <w:spacing w:before="120" w:after="120" w:line="276" w:lineRule="auto"/>
        <w:jc w:val="both"/>
        <w:rPr>
          <w:rFonts w:ascii="Arial" w:hAnsi="Arial" w:cs="Arial"/>
          <w:sz w:val="20"/>
          <w:szCs w:val="20"/>
        </w:rPr>
      </w:pPr>
      <w:r w:rsidRPr="00040071">
        <w:rPr>
          <w:rFonts w:ascii="Arial" w:hAnsi="Arial" w:cs="Arial"/>
          <w:sz w:val="20"/>
          <w:szCs w:val="20"/>
        </w:rPr>
        <w:t>Indenizações e multas.</w:t>
      </w:r>
    </w:p>
    <w:p w14:paraId="360662DD" w14:textId="4292B2A3" w:rsidR="005546F4" w:rsidRPr="00040071" w:rsidRDefault="006615B9" w:rsidP="005D56AC">
      <w:pPr>
        <w:pStyle w:val="Nivel01Titulo"/>
        <w:numPr>
          <w:ilvl w:val="0"/>
          <w:numId w:val="35"/>
        </w:numPr>
        <w:rPr>
          <w:rFonts w:cs="Arial"/>
        </w:rPr>
      </w:pPr>
      <w:r>
        <w:rPr>
          <w:rFonts w:cs="Arial"/>
        </w:rPr>
        <w:t>CLÁUSULA DÉCIMA</w:t>
      </w:r>
      <w:r w:rsidR="004D7FF8">
        <w:rPr>
          <w:rFonts w:cs="Arial"/>
        </w:rPr>
        <w:t xml:space="preserve"> – VEDAÇÕES</w:t>
      </w:r>
    </w:p>
    <w:p w14:paraId="551125DC" w14:textId="74CC1240" w:rsidR="009E4421" w:rsidRPr="00D84134" w:rsidRDefault="005546F4" w:rsidP="005D56AC">
      <w:pPr>
        <w:numPr>
          <w:ilvl w:val="1"/>
          <w:numId w:val="35"/>
        </w:numPr>
        <w:spacing w:before="120" w:after="120" w:line="276" w:lineRule="auto"/>
        <w:ind w:left="426"/>
        <w:jc w:val="both"/>
        <w:rPr>
          <w:rFonts w:ascii="Arial" w:hAnsi="Arial" w:cs="Arial"/>
          <w:sz w:val="20"/>
          <w:szCs w:val="20"/>
        </w:rPr>
      </w:pPr>
      <w:r w:rsidRPr="00040071">
        <w:rPr>
          <w:rFonts w:ascii="Arial" w:hAnsi="Arial" w:cs="Arial"/>
          <w:sz w:val="20"/>
          <w:szCs w:val="20"/>
        </w:rPr>
        <w:t>É vedado à CONTRATADA interromper a execução dos serviços sob alegação de inadimplemento por parte da CONTRATANTE, salvo nos casos previstos em lei.</w:t>
      </w:r>
    </w:p>
    <w:p w14:paraId="047A43E7" w14:textId="5E2EF51D" w:rsidR="009E4421" w:rsidRPr="00040071" w:rsidRDefault="009E4421" w:rsidP="005D56AC">
      <w:pPr>
        <w:pStyle w:val="PargrafodaLista"/>
        <w:numPr>
          <w:ilvl w:val="0"/>
          <w:numId w:val="35"/>
        </w:numPr>
        <w:spacing w:before="120" w:after="120" w:line="276" w:lineRule="auto"/>
        <w:jc w:val="both"/>
        <w:rPr>
          <w:rFonts w:ascii="Arial" w:hAnsi="Arial" w:cs="Arial"/>
          <w:b/>
          <w:sz w:val="20"/>
          <w:szCs w:val="20"/>
        </w:rPr>
      </w:pPr>
      <w:r w:rsidRPr="00040071">
        <w:rPr>
          <w:rFonts w:ascii="Arial" w:hAnsi="Arial" w:cs="Arial"/>
          <w:b/>
          <w:sz w:val="20"/>
          <w:szCs w:val="20"/>
        </w:rPr>
        <w:t xml:space="preserve">CLÁUSULA DÉCIMA </w:t>
      </w:r>
      <w:r w:rsidR="006615B9">
        <w:rPr>
          <w:rFonts w:ascii="Arial" w:hAnsi="Arial" w:cs="Arial"/>
          <w:b/>
          <w:sz w:val="20"/>
          <w:szCs w:val="20"/>
        </w:rPr>
        <w:t>PRIMEIRA</w:t>
      </w:r>
      <w:r w:rsidRPr="00040071">
        <w:rPr>
          <w:rFonts w:ascii="Arial" w:hAnsi="Arial" w:cs="Arial"/>
          <w:b/>
          <w:sz w:val="20"/>
          <w:szCs w:val="20"/>
        </w:rPr>
        <w:t xml:space="preserve"> – DO REGIME DE EXECUÇÃO E DAS ALTERAÇÕES</w:t>
      </w:r>
    </w:p>
    <w:p w14:paraId="4FC8CE5E" w14:textId="3C3F82B4" w:rsidR="009E4421" w:rsidRPr="00040071" w:rsidRDefault="009E4421" w:rsidP="005D56AC">
      <w:pPr>
        <w:numPr>
          <w:ilvl w:val="1"/>
          <w:numId w:val="35"/>
        </w:numPr>
        <w:spacing w:before="120" w:after="120" w:line="276" w:lineRule="auto"/>
        <w:ind w:left="426"/>
        <w:jc w:val="both"/>
        <w:rPr>
          <w:rFonts w:ascii="Arial" w:hAnsi="Arial" w:cs="Arial"/>
          <w:sz w:val="20"/>
          <w:szCs w:val="20"/>
        </w:rPr>
      </w:pPr>
      <w:r w:rsidRPr="00040071">
        <w:rPr>
          <w:rFonts w:ascii="Arial" w:hAnsi="Arial" w:cs="Arial"/>
          <w:sz w:val="20"/>
          <w:szCs w:val="20"/>
        </w:rPr>
        <w:t>Eventuais alterações contratuais reger-se-ão pela disciplina do art. 65 da Lei nº 8.666, de 1993, bem como do ANEXO X da IN</w:t>
      </w:r>
      <w:r w:rsidR="007A2FDF" w:rsidRPr="00040071">
        <w:rPr>
          <w:rFonts w:ascii="Arial" w:hAnsi="Arial" w:cs="Arial"/>
          <w:sz w:val="20"/>
          <w:szCs w:val="20"/>
        </w:rPr>
        <w:t xml:space="preserve"> </w:t>
      </w:r>
      <w:r w:rsidRPr="00040071">
        <w:rPr>
          <w:rFonts w:ascii="Arial" w:hAnsi="Arial" w:cs="Arial"/>
          <w:sz w:val="20"/>
          <w:szCs w:val="20"/>
        </w:rPr>
        <w:t>SEGES/MP nº 05, de 2017.</w:t>
      </w:r>
    </w:p>
    <w:p w14:paraId="39176E33" w14:textId="39A5D5E9" w:rsidR="009E4421" w:rsidRPr="00040071" w:rsidRDefault="009E4421" w:rsidP="005D56AC">
      <w:pPr>
        <w:numPr>
          <w:ilvl w:val="1"/>
          <w:numId w:val="35"/>
        </w:numPr>
        <w:spacing w:before="120" w:after="120" w:line="276" w:lineRule="auto"/>
        <w:ind w:left="426"/>
        <w:jc w:val="both"/>
        <w:rPr>
          <w:rFonts w:ascii="Arial" w:hAnsi="Arial" w:cs="Arial"/>
          <w:sz w:val="20"/>
          <w:szCs w:val="20"/>
        </w:rPr>
      </w:pPr>
      <w:r w:rsidRPr="00040071">
        <w:rPr>
          <w:rFonts w:ascii="Arial" w:hAnsi="Arial" w:cs="Arial"/>
          <w:sz w:val="20"/>
          <w:szCs w:val="20"/>
        </w:rPr>
        <w:t xml:space="preserve">A diferença percentual entre o valor global do contrato e o preço global de referência não </w:t>
      </w:r>
      <w:r w:rsidRPr="00040071">
        <w:rPr>
          <w:rFonts w:ascii="Arial" w:eastAsia="ecofont" w:hAnsi="Arial" w:cs="Arial"/>
          <w:sz w:val="20"/>
          <w:szCs w:val="20"/>
        </w:rPr>
        <w:t>poderá ser reduzida em favor do contratado em decorrência de aditamentos que modifiquem a planilha orçamentária.</w:t>
      </w:r>
    </w:p>
    <w:p w14:paraId="7D4AB2E6" w14:textId="39C265D4" w:rsidR="009E4421" w:rsidRPr="00040071" w:rsidRDefault="009E4421" w:rsidP="005D56AC">
      <w:pPr>
        <w:numPr>
          <w:ilvl w:val="1"/>
          <w:numId w:val="35"/>
        </w:numPr>
        <w:spacing w:before="120" w:after="120" w:line="276" w:lineRule="auto"/>
        <w:ind w:left="426"/>
        <w:jc w:val="both"/>
        <w:rPr>
          <w:rFonts w:ascii="Arial" w:hAnsi="Arial" w:cs="Arial"/>
          <w:sz w:val="20"/>
          <w:szCs w:val="20"/>
        </w:rPr>
      </w:pPr>
      <w:r w:rsidRPr="00040071">
        <w:rPr>
          <w:rFonts w:ascii="Arial" w:hAnsi="Arial" w:cs="Arial"/>
          <w:sz w:val="20"/>
          <w:szCs w:val="20"/>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w:t>
      </w:r>
      <w:proofErr w:type="spellStart"/>
      <w:r w:rsidRPr="00040071">
        <w:rPr>
          <w:rFonts w:ascii="Arial" w:hAnsi="Arial" w:cs="Arial"/>
          <w:sz w:val="20"/>
          <w:szCs w:val="20"/>
        </w:rPr>
        <w:t>arts</w:t>
      </w:r>
      <w:proofErr w:type="spellEnd"/>
      <w:r w:rsidRPr="00040071">
        <w:rPr>
          <w:rFonts w:ascii="Arial" w:hAnsi="Arial" w:cs="Arial"/>
          <w:sz w:val="20"/>
          <w:szCs w:val="20"/>
        </w:rPr>
        <w:t>. 14 e 15 do Decreto nº 7.983/2013</w:t>
      </w:r>
      <w:r w:rsidRPr="00040071">
        <w:rPr>
          <w:rFonts w:ascii="Arial" w:eastAsia="Ecofont_Spranq_eco_Sans" w:hAnsi="Arial" w:cs="Arial"/>
          <w:b/>
          <w:bCs/>
          <w:sz w:val="20"/>
          <w:szCs w:val="20"/>
        </w:rPr>
        <w:t>.</w:t>
      </w:r>
    </w:p>
    <w:p w14:paraId="68B626D1" w14:textId="77777777" w:rsidR="00D8560A" w:rsidRPr="00040071" w:rsidRDefault="00D8560A" w:rsidP="00D8560A">
      <w:pPr>
        <w:pStyle w:val="PargrafodaLista"/>
        <w:numPr>
          <w:ilvl w:val="0"/>
          <w:numId w:val="4"/>
        </w:numPr>
        <w:spacing w:before="120" w:after="120" w:line="276" w:lineRule="auto"/>
        <w:jc w:val="both"/>
        <w:rPr>
          <w:rFonts w:ascii="Arial" w:hAnsi="Arial" w:cs="Arial"/>
          <w:vanish/>
          <w:sz w:val="20"/>
          <w:szCs w:val="20"/>
        </w:rPr>
      </w:pPr>
    </w:p>
    <w:p w14:paraId="192466C4" w14:textId="77777777" w:rsidR="00D8560A" w:rsidRPr="00040071" w:rsidRDefault="00D8560A" w:rsidP="00D8560A">
      <w:pPr>
        <w:pStyle w:val="PargrafodaLista"/>
        <w:numPr>
          <w:ilvl w:val="0"/>
          <w:numId w:val="4"/>
        </w:numPr>
        <w:spacing w:before="120" w:after="120" w:line="276" w:lineRule="auto"/>
        <w:jc w:val="both"/>
        <w:rPr>
          <w:rFonts w:ascii="Arial" w:hAnsi="Arial" w:cs="Arial"/>
          <w:vanish/>
          <w:sz w:val="20"/>
          <w:szCs w:val="20"/>
        </w:rPr>
      </w:pPr>
    </w:p>
    <w:p w14:paraId="723F1F60" w14:textId="77777777" w:rsidR="00D8560A" w:rsidRPr="00040071" w:rsidRDefault="00D8560A" w:rsidP="00D8560A">
      <w:pPr>
        <w:pStyle w:val="PargrafodaLista"/>
        <w:numPr>
          <w:ilvl w:val="0"/>
          <w:numId w:val="4"/>
        </w:numPr>
        <w:spacing w:before="120" w:after="120" w:line="276" w:lineRule="auto"/>
        <w:jc w:val="both"/>
        <w:rPr>
          <w:rFonts w:ascii="Arial" w:hAnsi="Arial" w:cs="Arial"/>
          <w:vanish/>
          <w:sz w:val="20"/>
          <w:szCs w:val="20"/>
        </w:rPr>
      </w:pPr>
    </w:p>
    <w:p w14:paraId="6CE7BC1F" w14:textId="77777777" w:rsidR="009E4421" w:rsidRPr="00040071" w:rsidRDefault="009E4421" w:rsidP="009E4421">
      <w:pPr>
        <w:pStyle w:val="PargrafodaLista"/>
        <w:numPr>
          <w:ilvl w:val="0"/>
          <w:numId w:val="14"/>
        </w:numPr>
        <w:spacing w:before="120" w:after="120" w:line="276" w:lineRule="auto"/>
        <w:jc w:val="both"/>
        <w:rPr>
          <w:rFonts w:ascii="Arial" w:hAnsi="Arial" w:cs="Arial"/>
          <w:i/>
          <w:iCs/>
          <w:vanish/>
          <w:color w:val="FF0000"/>
          <w:sz w:val="20"/>
          <w:szCs w:val="20"/>
        </w:rPr>
      </w:pPr>
    </w:p>
    <w:p w14:paraId="687F8E19" w14:textId="77777777" w:rsidR="009E4421" w:rsidRPr="00040071" w:rsidRDefault="009E4421" w:rsidP="009E4421">
      <w:pPr>
        <w:pStyle w:val="PargrafodaLista"/>
        <w:numPr>
          <w:ilvl w:val="0"/>
          <w:numId w:val="14"/>
        </w:numPr>
        <w:spacing w:before="120" w:after="120" w:line="276" w:lineRule="auto"/>
        <w:jc w:val="both"/>
        <w:rPr>
          <w:rFonts w:ascii="Arial" w:hAnsi="Arial" w:cs="Arial"/>
          <w:i/>
          <w:iCs/>
          <w:vanish/>
          <w:color w:val="FF0000"/>
          <w:sz w:val="20"/>
          <w:szCs w:val="20"/>
        </w:rPr>
      </w:pPr>
    </w:p>
    <w:p w14:paraId="60F33FB8" w14:textId="77777777" w:rsidR="00AB4104" w:rsidRPr="00040071" w:rsidRDefault="00AB4104" w:rsidP="00AB4104">
      <w:pPr>
        <w:pStyle w:val="PargrafodaLista"/>
        <w:numPr>
          <w:ilvl w:val="0"/>
          <w:numId w:val="22"/>
        </w:numPr>
        <w:spacing w:before="120" w:after="120" w:line="276" w:lineRule="auto"/>
        <w:jc w:val="both"/>
        <w:rPr>
          <w:rFonts w:ascii="Arial" w:hAnsi="Arial" w:cs="Arial"/>
          <w:i/>
          <w:iCs/>
          <w:vanish/>
          <w:color w:val="FF0000"/>
          <w:sz w:val="20"/>
          <w:szCs w:val="20"/>
        </w:rPr>
      </w:pPr>
    </w:p>
    <w:p w14:paraId="4196B9E0" w14:textId="491C6248" w:rsidR="00AA1048" w:rsidRPr="004D7FF8" w:rsidRDefault="00AA1048" w:rsidP="005D56AC">
      <w:pPr>
        <w:numPr>
          <w:ilvl w:val="1"/>
          <w:numId w:val="35"/>
        </w:numPr>
        <w:spacing w:before="120" w:after="120" w:line="276" w:lineRule="auto"/>
        <w:ind w:left="426"/>
        <w:jc w:val="both"/>
        <w:rPr>
          <w:rFonts w:ascii="Arial" w:hAnsi="Arial" w:cs="Arial"/>
          <w:sz w:val="20"/>
          <w:szCs w:val="20"/>
        </w:rPr>
      </w:pPr>
      <w:r w:rsidRPr="004D7FF8">
        <w:rPr>
          <w:rFonts w:ascii="Arial" w:hAnsi="Arial" w:cs="Arial"/>
          <w:sz w:val="20"/>
          <w:szCs w:val="20"/>
        </w:rPr>
        <w:t>O contrato será realizado por execução indireta, sob o regime de empreitada por preço unitário.</w:t>
      </w:r>
    </w:p>
    <w:p w14:paraId="4C34A526" w14:textId="20CB5B78" w:rsidR="00AA1048" w:rsidRPr="004D7FF8" w:rsidRDefault="00AA1048" w:rsidP="005D56AC">
      <w:pPr>
        <w:numPr>
          <w:ilvl w:val="1"/>
          <w:numId w:val="35"/>
        </w:numPr>
        <w:spacing w:before="120" w:after="120" w:line="276" w:lineRule="auto"/>
        <w:ind w:left="426"/>
        <w:jc w:val="both"/>
        <w:rPr>
          <w:rFonts w:ascii="Arial" w:hAnsi="Arial" w:cs="Arial"/>
          <w:sz w:val="20"/>
          <w:szCs w:val="20"/>
        </w:rPr>
      </w:pPr>
      <w:r w:rsidRPr="004D7FF8">
        <w:rPr>
          <w:rFonts w:ascii="Arial" w:hAnsi="Arial" w:cs="Arial"/>
          <w:sz w:val="20"/>
          <w:szCs w:val="20"/>
        </w:rPr>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w:t>
      </w:r>
      <w:r w:rsidR="001D3B2B" w:rsidRPr="004D7FF8">
        <w:rPr>
          <w:rFonts w:ascii="Arial" w:hAnsi="Arial" w:cs="Arial"/>
          <w:sz w:val="20"/>
          <w:szCs w:val="20"/>
        </w:rPr>
        <w:t xml:space="preserve">º </w:t>
      </w:r>
      <w:r w:rsidRPr="004D7FF8">
        <w:rPr>
          <w:rFonts w:ascii="Arial" w:hAnsi="Arial" w:cs="Arial"/>
          <w:sz w:val="20"/>
          <w:szCs w:val="20"/>
        </w:rPr>
        <w:t>7.983/2013, assegurada a manutenção da vantagem da proposta vencedora ante a da segunda colocada na licitação.</w:t>
      </w:r>
    </w:p>
    <w:p w14:paraId="3CF2D8B6" w14:textId="1328FCE9" w:rsidR="009041F2" w:rsidRDefault="00AA1048" w:rsidP="005D56AC">
      <w:pPr>
        <w:numPr>
          <w:ilvl w:val="1"/>
          <w:numId w:val="35"/>
        </w:numPr>
        <w:spacing w:before="120" w:after="120" w:line="276" w:lineRule="auto"/>
        <w:ind w:left="426"/>
        <w:jc w:val="both"/>
        <w:rPr>
          <w:rFonts w:ascii="Arial" w:hAnsi="Arial" w:cs="Arial"/>
          <w:sz w:val="20"/>
          <w:szCs w:val="20"/>
        </w:rPr>
      </w:pPr>
      <w:r w:rsidRPr="004D7FF8">
        <w:rPr>
          <w:rFonts w:ascii="Arial" w:hAnsi="Arial" w:cs="Arial"/>
          <w:sz w:val="20"/>
          <w:szCs w:val="20"/>
        </w:rPr>
        <w:t>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14:paraId="5425A0CB" w14:textId="3AF6E0EF" w:rsidR="00441174" w:rsidRPr="008673F4" w:rsidRDefault="00441174" w:rsidP="008673F4">
      <w:pPr>
        <w:pStyle w:val="PargrafodaLista"/>
        <w:numPr>
          <w:ilvl w:val="0"/>
          <w:numId w:val="44"/>
        </w:numPr>
        <w:spacing w:before="120" w:after="120" w:line="276" w:lineRule="auto"/>
        <w:jc w:val="both"/>
        <w:rPr>
          <w:rFonts w:ascii="Arial" w:hAnsi="Arial" w:cs="Arial"/>
          <w:sz w:val="20"/>
          <w:szCs w:val="20"/>
        </w:rPr>
      </w:pPr>
      <w:r>
        <w:rPr>
          <w:rFonts w:ascii="Arial" w:hAnsi="Arial" w:cs="Arial"/>
          <w:sz w:val="20"/>
          <w:szCs w:val="20"/>
        </w:rPr>
        <w:t xml:space="preserve"> </w:t>
      </w:r>
      <w:r>
        <w:rPr>
          <w:rFonts w:ascii="Arial" w:hAnsi="Arial" w:cs="Arial"/>
          <w:b/>
          <w:sz w:val="20"/>
          <w:szCs w:val="20"/>
        </w:rPr>
        <w:t xml:space="preserve">CLÁUSULA DÉCIMA SEGUNDA - </w:t>
      </w:r>
      <w:r w:rsidR="008673F4" w:rsidRPr="008673F4">
        <w:rPr>
          <w:rFonts w:ascii="Arial" w:hAnsi="Arial" w:cs="Arial"/>
          <w:b/>
          <w:sz w:val="20"/>
          <w:szCs w:val="20"/>
        </w:rPr>
        <w:t>SIGILO E PROTEÇÃO DE DADOS – LEI Nº 13.709/2018</w:t>
      </w:r>
    </w:p>
    <w:p w14:paraId="7C11D1C1" w14:textId="77777777" w:rsidR="008673F4" w:rsidRPr="008673F4" w:rsidRDefault="008673F4" w:rsidP="008673F4">
      <w:pPr>
        <w:pStyle w:val="PargrafodaLista"/>
        <w:numPr>
          <w:ilvl w:val="0"/>
          <w:numId w:val="1"/>
        </w:numPr>
        <w:spacing w:before="120" w:after="120" w:line="276" w:lineRule="auto"/>
        <w:jc w:val="both"/>
        <w:rPr>
          <w:vanish/>
        </w:rPr>
      </w:pPr>
    </w:p>
    <w:p w14:paraId="31F39231" w14:textId="77777777" w:rsidR="008673F4" w:rsidRPr="008673F4" w:rsidRDefault="008673F4" w:rsidP="008673F4">
      <w:pPr>
        <w:pStyle w:val="PargrafodaLista"/>
        <w:numPr>
          <w:ilvl w:val="0"/>
          <w:numId w:val="1"/>
        </w:numPr>
        <w:spacing w:before="120" w:after="120" w:line="276" w:lineRule="auto"/>
        <w:jc w:val="both"/>
        <w:rPr>
          <w:vanish/>
        </w:rPr>
      </w:pPr>
    </w:p>
    <w:p w14:paraId="68CEBF80" w14:textId="77777777" w:rsidR="008673F4" w:rsidRPr="008673F4" w:rsidRDefault="008673F4" w:rsidP="008673F4">
      <w:pPr>
        <w:pStyle w:val="PargrafodaLista"/>
        <w:numPr>
          <w:ilvl w:val="0"/>
          <w:numId w:val="1"/>
        </w:numPr>
        <w:spacing w:before="120" w:after="120" w:line="276" w:lineRule="auto"/>
        <w:jc w:val="both"/>
        <w:rPr>
          <w:vanish/>
        </w:rPr>
      </w:pPr>
    </w:p>
    <w:p w14:paraId="272F442A" w14:textId="77777777" w:rsidR="008673F4" w:rsidRPr="008673F4" w:rsidRDefault="008673F4" w:rsidP="008673F4">
      <w:pPr>
        <w:pStyle w:val="PargrafodaLista"/>
        <w:numPr>
          <w:ilvl w:val="0"/>
          <w:numId w:val="1"/>
        </w:numPr>
        <w:spacing w:before="120" w:after="120" w:line="276" w:lineRule="auto"/>
        <w:jc w:val="both"/>
        <w:rPr>
          <w:vanish/>
        </w:rPr>
      </w:pPr>
    </w:p>
    <w:p w14:paraId="2BA2DEF9" w14:textId="77777777" w:rsidR="008673F4" w:rsidRPr="008673F4" w:rsidRDefault="008673F4" w:rsidP="008673F4">
      <w:pPr>
        <w:pStyle w:val="PargrafodaLista"/>
        <w:numPr>
          <w:ilvl w:val="0"/>
          <w:numId w:val="1"/>
        </w:numPr>
        <w:spacing w:before="120" w:after="120" w:line="276" w:lineRule="auto"/>
        <w:jc w:val="both"/>
        <w:rPr>
          <w:vanish/>
        </w:rPr>
      </w:pPr>
    </w:p>
    <w:p w14:paraId="10F4E98D" w14:textId="77777777" w:rsidR="008673F4" w:rsidRPr="008673F4" w:rsidRDefault="008673F4" w:rsidP="008673F4">
      <w:pPr>
        <w:pStyle w:val="PargrafodaLista"/>
        <w:numPr>
          <w:ilvl w:val="0"/>
          <w:numId w:val="1"/>
        </w:numPr>
        <w:spacing w:before="120" w:after="120" w:line="276" w:lineRule="auto"/>
        <w:jc w:val="both"/>
        <w:rPr>
          <w:vanish/>
        </w:rPr>
      </w:pPr>
    </w:p>
    <w:p w14:paraId="764A5664" w14:textId="77777777" w:rsidR="008673F4" w:rsidRPr="008673F4" w:rsidRDefault="008673F4" w:rsidP="008673F4">
      <w:pPr>
        <w:pStyle w:val="PargrafodaLista"/>
        <w:numPr>
          <w:ilvl w:val="0"/>
          <w:numId w:val="1"/>
        </w:numPr>
        <w:spacing w:before="120" w:after="120" w:line="276" w:lineRule="auto"/>
        <w:jc w:val="both"/>
        <w:rPr>
          <w:vanish/>
        </w:rPr>
      </w:pPr>
    </w:p>
    <w:p w14:paraId="059DFB9B" w14:textId="77777777" w:rsidR="008673F4" w:rsidRPr="008673F4" w:rsidRDefault="008673F4" w:rsidP="008673F4">
      <w:pPr>
        <w:pStyle w:val="PargrafodaLista"/>
        <w:numPr>
          <w:ilvl w:val="0"/>
          <w:numId w:val="1"/>
        </w:numPr>
        <w:spacing w:before="120" w:after="120" w:line="276" w:lineRule="auto"/>
        <w:jc w:val="both"/>
        <w:rPr>
          <w:vanish/>
        </w:rPr>
      </w:pPr>
    </w:p>
    <w:p w14:paraId="1C6040F6" w14:textId="77777777" w:rsidR="008673F4" w:rsidRPr="008673F4" w:rsidRDefault="008673F4" w:rsidP="008673F4">
      <w:pPr>
        <w:pStyle w:val="PargrafodaLista"/>
        <w:numPr>
          <w:ilvl w:val="0"/>
          <w:numId w:val="1"/>
        </w:numPr>
        <w:spacing w:before="120" w:after="120" w:line="276" w:lineRule="auto"/>
        <w:jc w:val="both"/>
        <w:rPr>
          <w:vanish/>
        </w:rPr>
      </w:pPr>
    </w:p>
    <w:p w14:paraId="71717CD5" w14:textId="77777777" w:rsidR="008673F4" w:rsidRPr="008673F4" w:rsidRDefault="008673F4" w:rsidP="008673F4">
      <w:pPr>
        <w:pStyle w:val="PargrafodaLista"/>
        <w:numPr>
          <w:ilvl w:val="0"/>
          <w:numId w:val="1"/>
        </w:numPr>
        <w:spacing w:before="120" w:after="120" w:line="276" w:lineRule="auto"/>
        <w:jc w:val="both"/>
        <w:rPr>
          <w:vanish/>
        </w:rPr>
      </w:pPr>
    </w:p>
    <w:p w14:paraId="21591F6C" w14:textId="33A8E54D" w:rsidR="00441174" w:rsidRPr="008673F4" w:rsidRDefault="00441174" w:rsidP="008673F4">
      <w:pPr>
        <w:numPr>
          <w:ilvl w:val="1"/>
          <w:numId w:val="1"/>
        </w:numPr>
        <w:spacing w:before="120" w:after="120" w:line="276" w:lineRule="auto"/>
        <w:ind w:left="567"/>
        <w:jc w:val="both"/>
        <w:rPr>
          <w:rFonts w:ascii="Arial" w:hAnsi="Arial" w:cs="Arial"/>
          <w:sz w:val="20"/>
          <w:szCs w:val="20"/>
        </w:rPr>
      </w:pPr>
      <w:r w:rsidRPr="008673F4">
        <w:rPr>
          <w:rFonts w:ascii="Arial" w:hAnsi="Arial" w:cs="Arial"/>
          <w:sz w:val="20"/>
          <w:szCs w:val="20"/>
        </w:rPr>
        <w:t xml:space="preserve">A CONTRATADA, além de guardar sigilo sobre todas as informações obtidas em decorrência do cumprimento do contrato, se compromete a adotar as melhores práticas para respeitar a legislação vigente e/ou que venha entrar em vigor sobre proteção de dados, em respeito à Lei nº 13.709/2018, Lei Geral de Proteção de Dados (LGPD). </w:t>
      </w:r>
    </w:p>
    <w:p w14:paraId="7317307F" w14:textId="77777777" w:rsidR="00441174" w:rsidRPr="008673F4" w:rsidRDefault="00441174" w:rsidP="008673F4">
      <w:pPr>
        <w:numPr>
          <w:ilvl w:val="1"/>
          <w:numId w:val="1"/>
        </w:numPr>
        <w:spacing w:before="120" w:after="120" w:line="276" w:lineRule="auto"/>
        <w:ind w:left="567"/>
        <w:jc w:val="both"/>
        <w:rPr>
          <w:rFonts w:ascii="Arial" w:hAnsi="Arial" w:cs="Arial"/>
          <w:sz w:val="20"/>
          <w:szCs w:val="20"/>
        </w:rPr>
      </w:pPr>
      <w:r w:rsidRPr="008673F4">
        <w:rPr>
          <w:rFonts w:ascii="Arial" w:hAnsi="Arial" w:cs="Arial"/>
          <w:sz w:val="20"/>
          <w:szCs w:val="20"/>
        </w:rPr>
        <w:t xml:space="preserve">A CONTRATADA se obriga ao dever de confidencialidade e sigilo relativamente a toda a informação e/ou dados pessoais a que tenha acesso por virtude ou em consequência das relações profissionais, devendo assegurar-se de que os seus colaboradores, consultores e/ou prestadores de serviços que, no exercício das suas funções, tenham acesso e/ou conhecimento da informação e/ou dos dados pessoais tratados, se encontram eles próprios contratualmente obrigados ao sigilo profissional. </w:t>
      </w:r>
    </w:p>
    <w:p w14:paraId="5BAC762A" w14:textId="77777777" w:rsidR="00441174" w:rsidRPr="008673F4" w:rsidRDefault="00441174" w:rsidP="008673F4">
      <w:pPr>
        <w:numPr>
          <w:ilvl w:val="1"/>
          <w:numId w:val="1"/>
        </w:numPr>
        <w:spacing w:before="120" w:after="120" w:line="276" w:lineRule="auto"/>
        <w:ind w:left="567"/>
        <w:jc w:val="both"/>
        <w:rPr>
          <w:rFonts w:ascii="Arial" w:hAnsi="Arial" w:cs="Arial"/>
          <w:sz w:val="20"/>
          <w:szCs w:val="20"/>
        </w:rPr>
      </w:pPr>
      <w:r w:rsidRPr="008673F4">
        <w:rPr>
          <w:rFonts w:ascii="Arial" w:hAnsi="Arial" w:cs="Arial"/>
          <w:sz w:val="20"/>
          <w:szCs w:val="20"/>
        </w:rPr>
        <w:t>As partes se obrigam a realizar o tratamento de dados pessoais de acordo com as disposições legais vigentes, bem como nos moldes da Lei nº 13.709/2018, a Lei Geral de Proteção de Dados Pessoais (LGPD), visando dar efetiva proteção aos dados coletados de pessoas naturais que possam identificá-las ou torná-las identificáveis, utilizando-os de tais dados tão somente para os fins necessários à consecução do objeto deste Contrato, ou nos limites do consentimento expressamente manifestado por escrito por seus respectivos titulares.</w:t>
      </w:r>
    </w:p>
    <w:p w14:paraId="023E172F" w14:textId="77777777" w:rsidR="00441174" w:rsidRPr="008673F4" w:rsidRDefault="00441174" w:rsidP="008673F4">
      <w:pPr>
        <w:numPr>
          <w:ilvl w:val="1"/>
          <w:numId w:val="1"/>
        </w:numPr>
        <w:spacing w:before="120" w:after="120" w:line="276" w:lineRule="auto"/>
        <w:ind w:left="567"/>
        <w:jc w:val="both"/>
        <w:rPr>
          <w:rFonts w:ascii="Arial" w:hAnsi="Arial" w:cs="Arial"/>
          <w:sz w:val="20"/>
          <w:szCs w:val="20"/>
        </w:rPr>
      </w:pPr>
      <w:r w:rsidRPr="008673F4">
        <w:rPr>
          <w:rFonts w:ascii="Arial" w:hAnsi="Arial" w:cs="Arial"/>
          <w:sz w:val="20"/>
          <w:szCs w:val="20"/>
        </w:rPr>
        <w:t xml:space="preserve"> A CONTRATADA se responsabiliza, única e exclusivamente, acerca da utilização dos dados obtidos por meio do presente contrato, sendo terminantemente vedada a utilização de tais informações para fins diversos daqueles relativos ao objeto do contrato, bem como outros fins ilícitos, ou que, de qualquer forma, atendem contra a moral e os bons costumes. </w:t>
      </w:r>
    </w:p>
    <w:p w14:paraId="230C0519" w14:textId="77777777" w:rsidR="00441174" w:rsidRPr="008673F4" w:rsidRDefault="00441174" w:rsidP="008673F4">
      <w:pPr>
        <w:numPr>
          <w:ilvl w:val="1"/>
          <w:numId w:val="1"/>
        </w:numPr>
        <w:spacing w:before="120" w:after="120" w:line="276" w:lineRule="auto"/>
        <w:ind w:left="567"/>
        <w:jc w:val="both"/>
        <w:rPr>
          <w:rFonts w:ascii="Arial" w:hAnsi="Arial" w:cs="Arial"/>
          <w:sz w:val="20"/>
          <w:szCs w:val="20"/>
        </w:rPr>
      </w:pPr>
      <w:r w:rsidRPr="008673F4">
        <w:rPr>
          <w:rFonts w:ascii="Arial" w:hAnsi="Arial" w:cs="Arial"/>
          <w:sz w:val="20"/>
          <w:szCs w:val="20"/>
        </w:rPr>
        <w:t>A CONTRATANTE não será, em qualquer hipótese, responsabilizado pelo uso indevido por parte da CONTRATADA e/ou terceiros, com relação a dados armazenados em seus softwares e bancos de dados.</w:t>
      </w:r>
    </w:p>
    <w:p w14:paraId="1F2C4B35" w14:textId="77777777" w:rsidR="00441174" w:rsidRPr="008673F4" w:rsidRDefault="00441174" w:rsidP="008673F4">
      <w:pPr>
        <w:numPr>
          <w:ilvl w:val="1"/>
          <w:numId w:val="1"/>
        </w:numPr>
        <w:spacing w:before="120" w:after="120" w:line="276" w:lineRule="auto"/>
        <w:ind w:left="567"/>
        <w:jc w:val="both"/>
        <w:rPr>
          <w:rFonts w:ascii="Arial" w:hAnsi="Arial" w:cs="Arial"/>
          <w:sz w:val="20"/>
          <w:szCs w:val="20"/>
        </w:rPr>
      </w:pPr>
      <w:r w:rsidRPr="008673F4">
        <w:rPr>
          <w:rFonts w:ascii="Arial" w:hAnsi="Arial" w:cs="Arial"/>
          <w:sz w:val="20"/>
          <w:szCs w:val="20"/>
        </w:rPr>
        <w:t xml:space="preserve"> A CONTRATADA não poderá utilizar a informação e/ou os dados pessoais a que tenha acesso para fins distintos do seu fornecimento/prestação de serviços à CONTRATADA, não podendo, nomeadamente, transmiti-los a terceiros. </w:t>
      </w:r>
    </w:p>
    <w:p w14:paraId="014DE070" w14:textId="77777777" w:rsidR="00441174" w:rsidRPr="008673F4" w:rsidRDefault="00441174" w:rsidP="008673F4">
      <w:pPr>
        <w:numPr>
          <w:ilvl w:val="1"/>
          <w:numId w:val="1"/>
        </w:numPr>
        <w:spacing w:before="120" w:after="120" w:line="276" w:lineRule="auto"/>
        <w:ind w:left="567"/>
        <w:jc w:val="both"/>
        <w:rPr>
          <w:rFonts w:ascii="Arial" w:hAnsi="Arial" w:cs="Arial"/>
          <w:sz w:val="20"/>
          <w:szCs w:val="20"/>
        </w:rPr>
      </w:pPr>
      <w:r w:rsidRPr="008673F4">
        <w:rPr>
          <w:rFonts w:ascii="Arial" w:hAnsi="Arial" w:cs="Arial"/>
          <w:sz w:val="20"/>
          <w:szCs w:val="20"/>
        </w:rPr>
        <w:t xml:space="preserve">A contratante não irá compartilhar nenhum dado das pessoas naturais, salvo as hipóteses expressas da lei nº 13.709/2018, que permitem o compartilhamento sem consentimento do titular. </w:t>
      </w:r>
    </w:p>
    <w:p w14:paraId="23A7D44C" w14:textId="77777777" w:rsidR="00441174" w:rsidRPr="008673F4" w:rsidRDefault="00441174" w:rsidP="008673F4">
      <w:pPr>
        <w:numPr>
          <w:ilvl w:val="1"/>
          <w:numId w:val="1"/>
        </w:numPr>
        <w:spacing w:before="120" w:after="120" w:line="276" w:lineRule="auto"/>
        <w:ind w:left="567"/>
        <w:jc w:val="both"/>
        <w:rPr>
          <w:rFonts w:ascii="Arial" w:hAnsi="Arial" w:cs="Arial"/>
          <w:sz w:val="20"/>
          <w:szCs w:val="20"/>
        </w:rPr>
      </w:pPr>
      <w:r w:rsidRPr="008673F4">
        <w:rPr>
          <w:rFonts w:ascii="Arial" w:hAnsi="Arial" w:cs="Arial"/>
          <w:sz w:val="20"/>
          <w:szCs w:val="20"/>
        </w:rPr>
        <w:t xml:space="preserve">O dever de sigilo e de confidencialidade e as restantes obrigações previstas na presente cláusula deverão permanecer em vigor mesmo após o término de vigência do presente contrato.  </w:t>
      </w:r>
    </w:p>
    <w:p w14:paraId="78883682" w14:textId="77777777" w:rsidR="00441174" w:rsidRPr="008673F4" w:rsidRDefault="00441174" w:rsidP="008673F4">
      <w:pPr>
        <w:spacing w:before="120" w:after="120" w:line="276" w:lineRule="auto"/>
        <w:ind w:left="567"/>
        <w:jc w:val="both"/>
        <w:rPr>
          <w:rFonts w:ascii="Arial" w:hAnsi="Arial" w:cs="Arial"/>
          <w:sz w:val="20"/>
          <w:szCs w:val="20"/>
        </w:rPr>
      </w:pPr>
      <w:r w:rsidRPr="008673F4">
        <w:rPr>
          <w:rFonts w:ascii="Arial" w:hAnsi="Arial" w:cs="Arial"/>
          <w:sz w:val="20"/>
          <w:szCs w:val="20"/>
        </w:rPr>
        <w:t>3.11. Os dados pessoais serão eliminados após o término de seu tratamento, no âmbito e nos limites técnicos das atividades, autorizada a conservação para as seguintes finalidades:</w:t>
      </w:r>
    </w:p>
    <w:p w14:paraId="1CA008D6" w14:textId="77777777" w:rsidR="00441174" w:rsidRPr="008673F4" w:rsidRDefault="00441174" w:rsidP="008673F4">
      <w:pPr>
        <w:numPr>
          <w:ilvl w:val="2"/>
          <w:numId w:val="1"/>
        </w:numPr>
        <w:spacing w:before="120" w:after="120" w:line="276" w:lineRule="auto"/>
        <w:ind w:left="1134"/>
        <w:jc w:val="both"/>
        <w:rPr>
          <w:rFonts w:ascii="Arial" w:hAnsi="Arial" w:cs="Arial"/>
          <w:sz w:val="20"/>
          <w:szCs w:val="20"/>
        </w:rPr>
      </w:pPr>
      <w:r w:rsidRPr="008673F4">
        <w:rPr>
          <w:rFonts w:ascii="Arial" w:hAnsi="Arial" w:cs="Arial"/>
          <w:sz w:val="20"/>
          <w:szCs w:val="20"/>
        </w:rPr>
        <w:t>Cumprimento de obrigação legal ou regulatória pelo controlador;</w:t>
      </w:r>
    </w:p>
    <w:p w14:paraId="427FAF51" w14:textId="77777777" w:rsidR="00441174" w:rsidRPr="008673F4" w:rsidRDefault="00441174" w:rsidP="008673F4">
      <w:pPr>
        <w:numPr>
          <w:ilvl w:val="2"/>
          <w:numId w:val="1"/>
        </w:numPr>
        <w:spacing w:before="120" w:after="120" w:line="276" w:lineRule="auto"/>
        <w:ind w:left="1134"/>
        <w:jc w:val="both"/>
        <w:rPr>
          <w:rFonts w:ascii="Arial" w:hAnsi="Arial" w:cs="Arial"/>
          <w:sz w:val="20"/>
          <w:szCs w:val="20"/>
        </w:rPr>
      </w:pPr>
      <w:r w:rsidRPr="008673F4">
        <w:rPr>
          <w:rFonts w:ascii="Arial" w:hAnsi="Arial" w:cs="Arial"/>
          <w:sz w:val="20"/>
          <w:szCs w:val="20"/>
        </w:rPr>
        <w:t xml:space="preserve">Estudo por órgão de pesquisa, garantida, sempre que possível, a </w:t>
      </w:r>
      <w:proofErr w:type="spellStart"/>
      <w:r w:rsidRPr="008673F4">
        <w:rPr>
          <w:rFonts w:ascii="Arial" w:hAnsi="Arial" w:cs="Arial"/>
          <w:sz w:val="20"/>
          <w:szCs w:val="20"/>
        </w:rPr>
        <w:t>anonimização</w:t>
      </w:r>
      <w:proofErr w:type="spellEnd"/>
      <w:r w:rsidRPr="008673F4">
        <w:rPr>
          <w:rFonts w:ascii="Arial" w:hAnsi="Arial" w:cs="Arial"/>
          <w:sz w:val="20"/>
          <w:szCs w:val="20"/>
        </w:rPr>
        <w:t xml:space="preserve"> dos dados pessoais; </w:t>
      </w:r>
    </w:p>
    <w:p w14:paraId="37758B65" w14:textId="77777777" w:rsidR="00441174" w:rsidRPr="008673F4" w:rsidRDefault="00441174" w:rsidP="008673F4">
      <w:pPr>
        <w:numPr>
          <w:ilvl w:val="2"/>
          <w:numId w:val="1"/>
        </w:numPr>
        <w:spacing w:before="120" w:after="120" w:line="276" w:lineRule="auto"/>
        <w:ind w:left="1134"/>
        <w:jc w:val="both"/>
        <w:rPr>
          <w:rFonts w:ascii="Arial" w:hAnsi="Arial" w:cs="Arial"/>
          <w:sz w:val="20"/>
          <w:szCs w:val="20"/>
        </w:rPr>
      </w:pPr>
      <w:r w:rsidRPr="008673F4">
        <w:rPr>
          <w:rFonts w:ascii="Arial" w:hAnsi="Arial" w:cs="Arial"/>
          <w:sz w:val="20"/>
          <w:szCs w:val="20"/>
        </w:rPr>
        <w:t>Transferência a terceiro, desde que respeitados os requisitos de tratamento de dados dispostos nesta Lei; ou</w:t>
      </w:r>
    </w:p>
    <w:p w14:paraId="33717AC8" w14:textId="77777777" w:rsidR="00441174" w:rsidRPr="008673F4" w:rsidRDefault="00441174" w:rsidP="008673F4">
      <w:pPr>
        <w:numPr>
          <w:ilvl w:val="2"/>
          <w:numId w:val="1"/>
        </w:numPr>
        <w:spacing w:before="120" w:after="120" w:line="276" w:lineRule="auto"/>
        <w:ind w:left="1134"/>
        <w:jc w:val="both"/>
        <w:rPr>
          <w:rFonts w:ascii="Arial" w:hAnsi="Arial" w:cs="Arial"/>
          <w:sz w:val="20"/>
          <w:szCs w:val="20"/>
        </w:rPr>
      </w:pPr>
      <w:r w:rsidRPr="008673F4">
        <w:rPr>
          <w:rFonts w:ascii="Arial" w:hAnsi="Arial" w:cs="Arial"/>
          <w:sz w:val="20"/>
          <w:szCs w:val="20"/>
        </w:rPr>
        <w:t xml:space="preserve"> Uso exclusivo do controlador, vedado seu acesso por terceiro, e desde que </w:t>
      </w:r>
      <w:proofErr w:type="spellStart"/>
      <w:r w:rsidRPr="008673F4">
        <w:rPr>
          <w:rFonts w:ascii="Arial" w:hAnsi="Arial" w:cs="Arial"/>
          <w:sz w:val="20"/>
          <w:szCs w:val="20"/>
        </w:rPr>
        <w:t>anonimizados</w:t>
      </w:r>
      <w:proofErr w:type="spellEnd"/>
      <w:r w:rsidRPr="008673F4">
        <w:rPr>
          <w:rFonts w:ascii="Arial" w:hAnsi="Arial" w:cs="Arial"/>
          <w:sz w:val="20"/>
          <w:szCs w:val="20"/>
        </w:rPr>
        <w:t xml:space="preserve"> os dados.</w:t>
      </w:r>
    </w:p>
    <w:p w14:paraId="23802360" w14:textId="77777777" w:rsidR="00441174" w:rsidRPr="008673F4" w:rsidRDefault="00441174" w:rsidP="008673F4">
      <w:pPr>
        <w:numPr>
          <w:ilvl w:val="2"/>
          <w:numId w:val="1"/>
        </w:numPr>
        <w:spacing w:before="120" w:after="120" w:line="276" w:lineRule="auto"/>
        <w:ind w:left="1134"/>
        <w:jc w:val="both"/>
        <w:rPr>
          <w:rFonts w:ascii="Arial" w:hAnsi="Arial" w:cs="Arial"/>
          <w:sz w:val="20"/>
          <w:szCs w:val="20"/>
        </w:rPr>
      </w:pPr>
      <w:r w:rsidRPr="008673F4">
        <w:rPr>
          <w:rFonts w:ascii="Arial" w:hAnsi="Arial" w:cs="Arial"/>
          <w:sz w:val="20"/>
          <w:szCs w:val="20"/>
        </w:rPr>
        <w:t xml:space="preserve"> Estudo por órgão de pesquisa, garantida, sempre que possível, a </w:t>
      </w:r>
      <w:proofErr w:type="spellStart"/>
      <w:r w:rsidRPr="008673F4">
        <w:rPr>
          <w:rFonts w:ascii="Arial" w:hAnsi="Arial" w:cs="Arial"/>
          <w:sz w:val="20"/>
          <w:szCs w:val="20"/>
        </w:rPr>
        <w:t>anonimização</w:t>
      </w:r>
      <w:proofErr w:type="spellEnd"/>
      <w:r w:rsidRPr="008673F4">
        <w:rPr>
          <w:rFonts w:ascii="Arial" w:hAnsi="Arial" w:cs="Arial"/>
          <w:sz w:val="20"/>
          <w:szCs w:val="20"/>
        </w:rPr>
        <w:t xml:space="preserve"> dos dados pessoais;</w:t>
      </w:r>
    </w:p>
    <w:p w14:paraId="05D9CFC1" w14:textId="77777777" w:rsidR="00441174" w:rsidRPr="008673F4" w:rsidRDefault="00441174" w:rsidP="008673F4">
      <w:pPr>
        <w:numPr>
          <w:ilvl w:val="2"/>
          <w:numId w:val="1"/>
        </w:numPr>
        <w:spacing w:before="120" w:after="120" w:line="276" w:lineRule="auto"/>
        <w:ind w:left="1134"/>
        <w:jc w:val="both"/>
        <w:rPr>
          <w:rFonts w:ascii="Arial" w:hAnsi="Arial" w:cs="Arial"/>
          <w:sz w:val="20"/>
          <w:szCs w:val="20"/>
        </w:rPr>
      </w:pPr>
      <w:r w:rsidRPr="008673F4">
        <w:rPr>
          <w:rFonts w:ascii="Arial" w:hAnsi="Arial" w:cs="Arial"/>
          <w:sz w:val="20"/>
          <w:szCs w:val="20"/>
        </w:rPr>
        <w:t>Transferência a terceiro, desde que respeitados os requisitos de tratamento de dados dispostos nesta Lei; ou</w:t>
      </w:r>
    </w:p>
    <w:p w14:paraId="267B3C08" w14:textId="3808502E" w:rsidR="009E4421" w:rsidRDefault="00441174" w:rsidP="008673F4">
      <w:pPr>
        <w:numPr>
          <w:ilvl w:val="2"/>
          <w:numId w:val="1"/>
        </w:numPr>
        <w:spacing w:before="120" w:after="120" w:line="276" w:lineRule="auto"/>
        <w:ind w:left="1134"/>
        <w:jc w:val="both"/>
        <w:rPr>
          <w:rFonts w:ascii="Arial" w:hAnsi="Arial" w:cs="Arial"/>
          <w:sz w:val="20"/>
          <w:szCs w:val="20"/>
        </w:rPr>
      </w:pPr>
      <w:r w:rsidRPr="008673F4">
        <w:rPr>
          <w:rFonts w:ascii="Arial" w:hAnsi="Arial" w:cs="Arial"/>
          <w:sz w:val="20"/>
          <w:szCs w:val="20"/>
        </w:rPr>
        <w:t xml:space="preserve"> Uso exclusivo do controlador, vedado seu acesso por terceiro, e desde que </w:t>
      </w:r>
      <w:proofErr w:type="spellStart"/>
      <w:r w:rsidRPr="008673F4">
        <w:rPr>
          <w:rFonts w:ascii="Arial" w:hAnsi="Arial" w:cs="Arial"/>
          <w:sz w:val="20"/>
          <w:szCs w:val="20"/>
        </w:rPr>
        <w:t>anonimizados</w:t>
      </w:r>
      <w:proofErr w:type="spellEnd"/>
      <w:r w:rsidRPr="008673F4">
        <w:rPr>
          <w:rFonts w:ascii="Arial" w:hAnsi="Arial" w:cs="Arial"/>
          <w:sz w:val="20"/>
          <w:szCs w:val="20"/>
        </w:rPr>
        <w:t xml:space="preserve"> os dados.</w:t>
      </w:r>
    </w:p>
    <w:p w14:paraId="31F8D751" w14:textId="77777777" w:rsidR="008673F4" w:rsidRPr="008673F4" w:rsidRDefault="008673F4" w:rsidP="008673F4">
      <w:pPr>
        <w:spacing w:before="120" w:after="120" w:line="276" w:lineRule="auto"/>
        <w:ind w:left="567"/>
        <w:jc w:val="both"/>
        <w:rPr>
          <w:rFonts w:ascii="Arial" w:hAnsi="Arial" w:cs="Arial"/>
          <w:sz w:val="20"/>
          <w:szCs w:val="20"/>
        </w:rPr>
      </w:pPr>
    </w:p>
    <w:p w14:paraId="08ADE70B" w14:textId="636B7742" w:rsidR="005350E4" w:rsidRPr="00040071" w:rsidRDefault="008673D2" w:rsidP="008673F4">
      <w:pPr>
        <w:pStyle w:val="PargrafodaLista"/>
        <w:numPr>
          <w:ilvl w:val="0"/>
          <w:numId w:val="45"/>
        </w:numPr>
        <w:spacing w:before="120" w:after="120" w:line="276" w:lineRule="auto"/>
        <w:jc w:val="both"/>
        <w:rPr>
          <w:rFonts w:ascii="Arial" w:hAnsi="Arial" w:cs="Arial"/>
          <w:b/>
          <w:sz w:val="20"/>
          <w:szCs w:val="20"/>
        </w:rPr>
      </w:pPr>
      <w:r w:rsidRPr="00040071">
        <w:rPr>
          <w:rFonts w:ascii="Arial" w:hAnsi="Arial" w:cs="Arial"/>
          <w:b/>
          <w:sz w:val="20"/>
          <w:szCs w:val="20"/>
        </w:rPr>
        <w:t xml:space="preserve">CLÁUSULA DÉCIMA </w:t>
      </w:r>
      <w:r w:rsidR="008673F4">
        <w:rPr>
          <w:rFonts w:ascii="Arial" w:hAnsi="Arial" w:cs="Arial"/>
          <w:b/>
          <w:sz w:val="20"/>
          <w:szCs w:val="20"/>
        </w:rPr>
        <w:t>TERCEIRA</w:t>
      </w:r>
      <w:r w:rsidRPr="00040071">
        <w:rPr>
          <w:rFonts w:ascii="Arial" w:hAnsi="Arial" w:cs="Arial"/>
          <w:b/>
          <w:sz w:val="20"/>
          <w:szCs w:val="20"/>
        </w:rPr>
        <w:t xml:space="preserve"> – </w:t>
      </w:r>
      <w:r w:rsidR="005350E4" w:rsidRPr="00040071">
        <w:rPr>
          <w:rFonts w:ascii="Arial" w:hAnsi="Arial" w:cs="Arial"/>
          <w:b/>
          <w:sz w:val="20"/>
          <w:szCs w:val="20"/>
        </w:rPr>
        <w:t>DOS CASOS OMISSOS</w:t>
      </w:r>
    </w:p>
    <w:p w14:paraId="0562CB0E" w14:textId="2A97C44A" w:rsidR="0059091C" w:rsidRPr="008673F4" w:rsidRDefault="009E4421" w:rsidP="008673F4">
      <w:pPr>
        <w:numPr>
          <w:ilvl w:val="1"/>
          <w:numId w:val="45"/>
        </w:numPr>
        <w:spacing w:before="120" w:after="120" w:line="276" w:lineRule="auto"/>
        <w:jc w:val="both"/>
        <w:rPr>
          <w:rFonts w:ascii="Arial" w:hAnsi="Arial" w:cs="Arial"/>
          <w:sz w:val="20"/>
          <w:szCs w:val="20"/>
        </w:rPr>
      </w:pPr>
      <w:r w:rsidRPr="00040071">
        <w:rPr>
          <w:rFonts w:ascii="Arial" w:hAnsi="Arial" w:cs="Arial"/>
          <w:sz w:val="20"/>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68AA2531" w14:textId="02987184" w:rsidR="0070059F" w:rsidRPr="00040071" w:rsidRDefault="000D6C4C" w:rsidP="008673F4">
      <w:pPr>
        <w:pStyle w:val="PargrafodaLista"/>
        <w:numPr>
          <w:ilvl w:val="0"/>
          <w:numId w:val="45"/>
        </w:numPr>
        <w:spacing w:before="120" w:after="120" w:line="276" w:lineRule="auto"/>
        <w:jc w:val="both"/>
        <w:rPr>
          <w:rFonts w:ascii="Arial" w:hAnsi="Arial" w:cs="Arial"/>
          <w:sz w:val="20"/>
          <w:szCs w:val="20"/>
        </w:rPr>
      </w:pPr>
      <w:r w:rsidRPr="00040071">
        <w:rPr>
          <w:rFonts w:ascii="Arial" w:hAnsi="Arial" w:cs="Arial"/>
          <w:b/>
          <w:sz w:val="20"/>
          <w:szCs w:val="20"/>
        </w:rPr>
        <w:t>C</w:t>
      </w:r>
      <w:r w:rsidR="0070059F" w:rsidRPr="00040071">
        <w:rPr>
          <w:rFonts w:ascii="Arial" w:hAnsi="Arial" w:cs="Arial"/>
          <w:b/>
          <w:sz w:val="20"/>
          <w:szCs w:val="20"/>
        </w:rPr>
        <w:t xml:space="preserve">LÁUSULA DÉCIMA </w:t>
      </w:r>
      <w:r w:rsidR="008673F4">
        <w:rPr>
          <w:rFonts w:ascii="Arial" w:hAnsi="Arial" w:cs="Arial"/>
          <w:b/>
          <w:sz w:val="20"/>
          <w:szCs w:val="20"/>
        </w:rPr>
        <w:t>QUARTA</w:t>
      </w:r>
      <w:r w:rsidR="00E45AEE" w:rsidRPr="00040071">
        <w:rPr>
          <w:rFonts w:ascii="Arial" w:hAnsi="Arial" w:cs="Arial"/>
          <w:b/>
          <w:sz w:val="20"/>
          <w:szCs w:val="20"/>
        </w:rPr>
        <w:t xml:space="preserve"> </w:t>
      </w:r>
      <w:r w:rsidR="0070059F" w:rsidRPr="00040071">
        <w:rPr>
          <w:rFonts w:ascii="Arial" w:hAnsi="Arial" w:cs="Arial"/>
          <w:b/>
          <w:sz w:val="20"/>
          <w:szCs w:val="20"/>
        </w:rPr>
        <w:t>– PUBLICAÇÃO</w:t>
      </w:r>
    </w:p>
    <w:p w14:paraId="34CE0A41" w14:textId="35583924" w:rsidR="009041F2" w:rsidRPr="008673F4" w:rsidRDefault="00B72B3F" w:rsidP="008673F4">
      <w:pPr>
        <w:numPr>
          <w:ilvl w:val="1"/>
          <w:numId w:val="45"/>
        </w:numPr>
        <w:spacing w:before="120" w:after="120" w:line="276" w:lineRule="auto"/>
        <w:jc w:val="both"/>
        <w:rPr>
          <w:rFonts w:ascii="Arial" w:hAnsi="Arial" w:cs="Arial"/>
          <w:sz w:val="20"/>
          <w:szCs w:val="20"/>
        </w:rPr>
      </w:pPr>
      <w:r w:rsidRPr="00040071">
        <w:rPr>
          <w:rFonts w:ascii="Arial" w:hAnsi="Arial" w:cs="Arial"/>
          <w:sz w:val="20"/>
          <w:szCs w:val="20"/>
        </w:rPr>
        <w:t>I</w:t>
      </w:r>
      <w:r w:rsidR="0070059F" w:rsidRPr="00040071">
        <w:rPr>
          <w:rFonts w:ascii="Arial" w:hAnsi="Arial" w:cs="Arial"/>
          <w:sz w:val="20"/>
          <w:szCs w:val="20"/>
        </w:rPr>
        <w:t>ncumbirá à CONTRATANTE providenciar a publicação deste instrumento, por extrato, no Diário Oficial da União, no prazo previsto na Lei nº 8.666, de 1993.</w:t>
      </w:r>
    </w:p>
    <w:p w14:paraId="48AF4905" w14:textId="2A0ACF81" w:rsidR="0070059F" w:rsidRPr="00EF6325" w:rsidRDefault="000D6C4C" w:rsidP="008673F4">
      <w:pPr>
        <w:pStyle w:val="PargrafodaLista"/>
        <w:numPr>
          <w:ilvl w:val="0"/>
          <w:numId w:val="45"/>
        </w:numPr>
        <w:spacing w:before="120" w:after="120" w:line="276" w:lineRule="auto"/>
        <w:jc w:val="both"/>
        <w:rPr>
          <w:rFonts w:ascii="Arial" w:hAnsi="Arial" w:cs="Arial"/>
          <w:sz w:val="20"/>
          <w:szCs w:val="20"/>
        </w:rPr>
      </w:pPr>
      <w:r w:rsidRPr="00EF6325">
        <w:rPr>
          <w:rFonts w:ascii="Arial" w:hAnsi="Arial" w:cs="Arial"/>
          <w:b/>
          <w:sz w:val="20"/>
          <w:szCs w:val="20"/>
        </w:rPr>
        <w:t>CL</w:t>
      </w:r>
      <w:r w:rsidR="0070059F" w:rsidRPr="00EF6325">
        <w:rPr>
          <w:rFonts w:ascii="Arial" w:hAnsi="Arial" w:cs="Arial"/>
          <w:b/>
          <w:sz w:val="20"/>
          <w:szCs w:val="20"/>
        </w:rPr>
        <w:t xml:space="preserve">ÁUSULA DÉCIMA </w:t>
      </w:r>
      <w:r w:rsidR="008673F4">
        <w:rPr>
          <w:rFonts w:ascii="Arial" w:hAnsi="Arial" w:cs="Arial"/>
          <w:b/>
          <w:sz w:val="20"/>
          <w:szCs w:val="20"/>
        </w:rPr>
        <w:t>QUINTA</w:t>
      </w:r>
      <w:r w:rsidR="0070059F" w:rsidRPr="00EF6325">
        <w:rPr>
          <w:rFonts w:ascii="Arial" w:hAnsi="Arial" w:cs="Arial"/>
          <w:b/>
          <w:sz w:val="20"/>
          <w:szCs w:val="20"/>
        </w:rPr>
        <w:t xml:space="preserve"> – </w:t>
      </w:r>
      <w:r w:rsidR="00980AC6" w:rsidRPr="00EF6325">
        <w:rPr>
          <w:rFonts w:ascii="Arial" w:hAnsi="Arial" w:cs="Arial"/>
          <w:b/>
          <w:sz w:val="20"/>
          <w:szCs w:val="20"/>
        </w:rPr>
        <w:t>REAJUSTE</w:t>
      </w:r>
    </w:p>
    <w:p w14:paraId="0D71A3C3" w14:textId="1DA73C0F" w:rsidR="00EF6325" w:rsidRPr="00EF6325" w:rsidRDefault="00EF6325" w:rsidP="008673F4">
      <w:pPr>
        <w:numPr>
          <w:ilvl w:val="1"/>
          <w:numId w:val="45"/>
        </w:numPr>
        <w:spacing w:before="120" w:after="120" w:line="276" w:lineRule="auto"/>
        <w:ind w:left="426"/>
        <w:jc w:val="both"/>
        <w:rPr>
          <w:rFonts w:ascii="Arial" w:hAnsi="Arial" w:cs="Arial"/>
          <w:sz w:val="20"/>
          <w:szCs w:val="20"/>
        </w:rPr>
      </w:pPr>
      <w:r w:rsidRPr="00EF6325">
        <w:rPr>
          <w:rFonts w:ascii="Arial" w:hAnsi="Arial" w:cs="Arial"/>
          <w:sz w:val="20"/>
          <w:szCs w:val="20"/>
        </w:rPr>
        <w:t>A prefeitura do campus realizará, a cada 12 (doze) meses, três cotações de mercado referente à manutenção predial. A CONTRATADA deverá apresentar proposta mais vantajosa que as três cotações de mercado obtidas.</w:t>
      </w:r>
    </w:p>
    <w:p w14:paraId="672AC1DF" w14:textId="5BA42689" w:rsidR="00980AC6" w:rsidRPr="00EF6325" w:rsidRDefault="00EF6325" w:rsidP="008673F4">
      <w:pPr>
        <w:numPr>
          <w:ilvl w:val="1"/>
          <w:numId w:val="45"/>
        </w:numPr>
        <w:spacing w:before="120" w:after="120" w:line="276" w:lineRule="auto"/>
        <w:ind w:left="426"/>
        <w:jc w:val="both"/>
        <w:rPr>
          <w:rFonts w:ascii="Arial" w:hAnsi="Arial" w:cs="Arial"/>
          <w:sz w:val="20"/>
          <w:szCs w:val="20"/>
        </w:rPr>
      </w:pPr>
      <w:r w:rsidRPr="00EF6325">
        <w:rPr>
          <w:rFonts w:ascii="Arial" w:hAnsi="Arial" w:cs="Arial"/>
          <w:sz w:val="20"/>
          <w:szCs w:val="20"/>
        </w:rPr>
        <w:t xml:space="preserve"> A nova proposta deverá respeitar o mesmo mês de referência do SINAPI utilizado nas cotações de mercado. Como os preços do SINAPI são atualizados a cada 03 (três) meses, os valores retirados dessa referência já apresentam as variações de mercado e os valores de dissídio coletivo vigente.</w:t>
      </w:r>
    </w:p>
    <w:p w14:paraId="7597258B" w14:textId="299AE84E" w:rsidR="00D61E0A" w:rsidRPr="001A011A" w:rsidRDefault="008673F4" w:rsidP="008673F4">
      <w:pPr>
        <w:pStyle w:val="PargrafodaLista"/>
        <w:numPr>
          <w:ilvl w:val="0"/>
          <w:numId w:val="45"/>
        </w:numPr>
        <w:spacing w:before="120" w:after="120" w:line="276" w:lineRule="auto"/>
        <w:jc w:val="both"/>
        <w:rPr>
          <w:rFonts w:ascii="Arial" w:hAnsi="Arial" w:cs="Arial"/>
          <w:b/>
          <w:sz w:val="20"/>
          <w:szCs w:val="20"/>
        </w:rPr>
      </w:pPr>
      <w:r>
        <w:rPr>
          <w:rFonts w:ascii="Arial" w:hAnsi="Arial" w:cs="Arial"/>
          <w:b/>
          <w:sz w:val="20"/>
          <w:szCs w:val="20"/>
        </w:rPr>
        <w:t>CLÁUSULA DÉCIMA SEXTA</w:t>
      </w:r>
      <w:r w:rsidR="00D84134">
        <w:rPr>
          <w:rFonts w:ascii="Arial" w:hAnsi="Arial" w:cs="Arial"/>
          <w:b/>
          <w:sz w:val="20"/>
          <w:szCs w:val="20"/>
        </w:rPr>
        <w:t xml:space="preserve"> </w:t>
      </w:r>
      <w:r w:rsidR="00224401" w:rsidRPr="00224401">
        <w:rPr>
          <w:rFonts w:ascii="Arial" w:hAnsi="Arial" w:cs="Arial"/>
          <w:b/>
          <w:sz w:val="20"/>
          <w:szCs w:val="20"/>
        </w:rPr>
        <w:t xml:space="preserve">– </w:t>
      </w:r>
      <w:r w:rsidR="00D61E0A" w:rsidRPr="001A011A">
        <w:rPr>
          <w:rFonts w:ascii="Arial" w:hAnsi="Arial" w:cs="Arial"/>
          <w:b/>
          <w:sz w:val="20"/>
          <w:szCs w:val="20"/>
        </w:rPr>
        <w:t>DAS OBRIGAÇÕES DA CONTRATANTE</w:t>
      </w:r>
    </w:p>
    <w:p w14:paraId="016DCFC6" w14:textId="5A85A308" w:rsidR="00D61E0A" w:rsidRDefault="00D61E0A" w:rsidP="008673F4">
      <w:pPr>
        <w:pStyle w:val="PargrafodaLista"/>
        <w:numPr>
          <w:ilvl w:val="1"/>
          <w:numId w:val="45"/>
        </w:numPr>
        <w:ind w:left="426"/>
        <w:jc w:val="both"/>
        <w:rPr>
          <w:rFonts w:ascii="Arial" w:hAnsi="Arial" w:cs="Arial"/>
          <w:sz w:val="20"/>
          <w:szCs w:val="20"/>
        </w:rPr>
      </w:pPr>
      <w:r w:rsidRPr="00C62E42">
        <w:rPr>
          <w:rFonts w:ascii="Arial" w:hAnsi="Arial" w:cs="Arial"/>
          <w:sz w:val="20"/>
          <w:szCs w:val="20"/>
        </w:rPr>
        <w:t>Atestar as faturas correspondentes, por intermédio de servidor competente, formalmente designado Fiscal do Contrato.</w:t>
      </w:r>
    </w:p>
    <w:p w14:paraId="356149D2" w14:textId="77777777" w:rsidR="00B87299" w:rsidRPr="00B87299" w:rsidRDefault="00B87299" w:rsidP="00B87299">
      <w:pPr>
        <w:ind w:left="567"/>
        <w:jc w:val="both"/>
        <w:rPr>
          <w:rFonts w:ascii="Arial" w:hAnsi="Arial" w:cs="Arial"/>
          <w:sz w:val="20"/>
          <w:szCs w:val="20"/>
        </w:rPr>
      </w:pPr>
    </w:p>
    <w:p w14:paraId="6CC89E04"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Efetuar o pagamento na forma convencionada no Contrato.</w:t>
      </w:r>
    </w:p>
    <w:p w14:paraId="6762FD68" w14:textId="77777777" w:rsidR="00D61E0A" w:rsidRPr="001A011A" w:rsidRDefault="00D61E0A" w:rsidP="00B87299">
      <w:pPr>
        <w:ind w:left="567"/>
        <w:jc w:val="both"/>
        <w:rPr>
          <w:rFonts w:ascii="Arial" w:hAnsi="Arial" w:cs="Arial"/>
          <w:sz w:val="20"/>
          <w:szCs w:val="20"/>
        </w:rPr>
      </w:pPr>
    </w:p>
    <w:p w14:paraId="5BA07132"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Estabelecer rotinas para o cumprimento do objeto deste Termo de Referência.</w:t>
      </w:r>
    </w:p>
    <w:p w14:paraId="35237304" w14:textId="77777777" w:rsidR="00D61E0A" w:rsidRPr="001A011A" w:rsidRDefault="00D61E0A" w:rsidP="00B87299">
      <w:pPr>
        <w:ind w:left="567"/>
        <w:jc w:val="both"/>
        <w:rPr>
          <w:rFonts w:ascii="Arial" w:hAnsi="Arial" w:cs="Arial"/>
          <w:sz w:val="20"/>
          <w:szCs w:val="20"/>
        </w:rPr>
      </w:pPr>
    </w:p>
    <w:p w14:paraId="2C0030DA"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Proporcionar todas as facilidades para que a CONTRATADA possa prestar os serviços, por meio dos seus empregados, dentro das normas do Contrato.</w:t>
      </w:r>
    </w:p>
    <w:p w14:paraId="1E5EF137" w14:textId="77777777" w:rsidR="00D61E0A" w:rsidRPr="001A011A" w:rsidRDefault="00D61E0A" w:rsidP="00B87299">
      <w:pPr>
        <w:ind w:left="567"/>
        <w:jc w:val="both"/>
        <w:rPr>
          <w:rFonts w:ascii="Arial" w:hAnsi="Arial" w:cs="Arial"/>
          <w:sz w:val="20"/>
          <w:szCs w:val="20"/>
        </w:rPr>
      </w:pPr>
    </w:p>
    <w:p w14:paraId="3B58928A"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Propiciar acesso aos empregados da CONTRATADA às suas dependências para a execução dos serviços.</w:t>
      </w:r>
    </w:p>
    <w:p w14:paraId="4FFA7D84" w14:textId="77777777" w:rsidR="00D61E0A" w:rsidRPr="001A011A" w:rsidRDefault="00D61E0A" w:rsidP="00B87299">
      <w:pPr>
        <w:ind w:left="567"/>
        <w:jc w:val="both"/>
        <w:rPr>
          <w:rFonts w:ascii="Arial" w:hAnsi="Arial" w:cs="Arial"/>
          <w:sz w:val="20"/>
          <w:szCs w:val="20"/>
        </w:rPr>
      </w:pPr>
    </w:p>
    <w:p w14:paraId="57AE126F"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Prestar as informações e os esclarecimentos, necessários à prestação dos serviços, que venham a ser solicitados pela CONTRATADA.</w:t>
      </w:r>
    </w:p>
    <w:p w14:paraId="4C06123A" w14:textId="77777777" w:rsidR="00D61E0A" w:rsidRPr="001A011A" w:rsidRDefault="00D61E0A" w:rsidP="00B87299">
      <w:pPr>
        <w:ind w:left="567"/>
        <w:jc w:val="both"/>
        <w:rPr>
          <w:rFonts w:ascii="Arial" w:hAnsi="Arial" w:cs="Arial"/>
          <w:sz w:val="20"/>
          <w:szCs w:val="20"/>
        </w:rPr>
      </w:pPr>
    </w:p>
    <w:p w14:paraId="1FF6161C"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Acompanhar e fiscalizar a execução do Contrato, por meio de servidor especialmente designado, nos termos do art. 67, da Lei n.º 8.666/1993.</w:t>
      </w:r>
    </w:p>
    <w:p w14:paraId="3EBAFE3F" w14:textId="77777777" w:rsidR="00D61E0A" w:rsidRPr="001A011A" w:rsidRDefault="00D61E0A" w:rsidP="00B87299">
      <w:pPr>
        <w:ind w:left="567"/>
        <w:jc w:val="both"/>
        <w:rPr>
          <w:rFonts w:ascii="Arial" w:hAnsi="Arial" w:cs="Arial"/>
          <w:sz w:val="20"/>
          <w:szCs w:val="20"/>
        </w:rPr>
      </w:pPr>
    </w:p>
    <w:p w14:paraId="26B89B11"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Rejeitar os serviços executados em desacordo com as obrigações assumidas pela empresa CONTRATADA, exigindo sua correção, no prazo máximo de 24 (vinte e quatro) horas, ressalvados os casos fortuitos ou de força maior, devidamente justificado e aceito pela CONTRATANTE.</w:t>
      </w:r>
    </w:p>
    <w:p w14:paraId="1321AF66" w14:textId="77777777" w:rsidR="00D61E0A" w:rsidRPr="001A011A" w:rsidRDefault="00D61E0A" w:rsidP="00B87299">
      <w:pPr>
        <w:ind w:left="567"/>
        <w:jc w:val="both"/>
        <w:rPr>
          <w:rFonts w:ascii="Arial" w:hAnsi="Arial" w:cs="Arial"/>
          <w:sz w:val="20"/>
          <w:szCs w:val="20"/>
        </w:rPr>
      </w:pPr>
    </w:p>
    <w:p w14:paraId="0E5295D4"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Efetuar, quando julgar necessário, inspeção com a finalidade de verificar a prestação dos serviços e o atendimento das exigências contratuais.</w:t>
      </w:r>
    </w:p>
    <w:p w14:paraId="114A9B38" w14:textId="77777777" w:rsidR="00D61E0A" w:rsidRPr="001A011A" w:rsidRDefault="00D61E0A" w:rsidP="00B87299">
      <w:pPr>
        <w:ind w:left="567"/>
        <w:jc w:val="both"/>
        <w:rPr>
          <w:rFonts w:ascii="Arial" w:hAnsi="Arial" w:cs="Arial"/>
          <w:sz w:val="20"/>
          <w:szCs w:val="20"/>
        </w:rPr>
      </w:pPr>
    </w:p>
    <w:p w14:paraId="76316578"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Exigir o afastamento e/ou substituição, no prazo máximo de 24 (vinte e quatro) horas, de qualquer empregado da CONTRATADA que não mereça confiança no trato dos serviços, que produza complicações para a supervisão e fiscalização ou que adote postura inconveniente ou incompatível com o exercício das atribuições que lhe forem designadas.</w:t>
      </w:r>
    </w:p>
    <w:p w14:paraId="600E9A4A" w14:textId="77777777" w:rsidR="00D61E0A" w:rsidRPr="001A011A" w:rsidRDefault="00D61E0A" w:rsidP="00B87299">
      <w:pPr>
        <w:ind w:left="567"/>
        <w:jc w:val="both"/>
        <w:rPr>
          <w:rFonts w:ascii="Arial" w:hAnsi="Arial" w:cs="Arial"/>
          <w:sz w:val="20"/>
          <w:szCs w:val="20"/>
        </w:rPr>
      </w:pPr>
    </w:p>
    <w:p w14:paraId="2B41DFBA"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Comunicar, por escrito, à CONTRATADA toda e qualquer ocorrência relacionada com a execução do serviço.</w:t>
      </w:r>
    </w:p>
    <w:p w14:paraId="1930AA0E" w14:textId="77777777" w:rsidR="00D61E0A" w:rsidRPr="001A011A" w:rsidRDefault="00D61E0A" w:rsidP="00B87299">
      <w:pPr>
        <w:ind w:left="567"/>
        <w:jc w:val="both"/>
        <w:rPr>
          <w:rFonts w:ascii="Arial" w:hAnsi="Arial" w:cs="Arial"/>
          <w:sz w:val="20"/>
          <w:szCs w:val="20"/>
        </w:rPr>
      </w:pPr>
    </w:p>
    <w:p w14:paraId="7AF8997F"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Não permitir que os profissionais executem tarefas em desacordo com as condições pré-estabelecidas.</w:t>
      </w:r>
    </w:p>
    <w:p w14:paraId="2E25A91B" w14:textId="77777777" w:rsidR="00D61E0A" w:rsidRPr="001A011A" w:rsidRDefault="00D61E0A" w:rsidP="00B87299">
      <w:pPr>
        <w:ind w:left="567"/>
        <w:jc w:val="both"/>
        <w:rPr>
          <w:rFonts w:ascii="Arial" w:hAnsi="Arial" w:cs="Arial"/>
          <w:sz w:val="20"/>
          <w:szCs w:val="20"/>
        </w:rPr>
      </w:pPr>
    </w:p>
    <w:p w14:paraId="75D52FF8"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Exigir os documentos comprobatórios do pagamento de pessoal, do recolhimento dos encargos sociais ou previdenciários, ou adotar qualquer outro procedimento de verificação que julgar necessário, entre eles os previstos na IN MPDG n.º 05/2017.</w:t>
      </w:r>
    </w:p>
    <w:p w14:paraId="0E9E4205" w14:textId="77777777" w:rsidR="00D61E0A" w:rsidRPr="001A011A" w:rsidRDefault="00D61E0A" w:rsidP="00B87299">
      <w:pPr>
        <w:ind w:left="1134"/>
        <w:jc w:val="both"/>
        <w:rPr>
          <w:rFonts w:ascii="Arial" w:hAnsi="Arial" w:cs="Arial"/>
          <w:sz w:val="20"/>
          <w:szCs w:val="20"/>
        </w:rPr>
      </w:pPr>
    </w:p>
    <w:p w14:paraId="68577648"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Verificar, antes de cada pagamento, a manutenção das condições de habilitação da CONTRATADA, mediante consulta on-line ao Sistema Unificado de Cadastro de Fornecedores (SICAF) e/ou às certidões respectivas, ao Cadastro Nacional de Empresas Inidôneas e Suspensas (CEIS), ao Cadastro Nacional de Condenações Cíveis por Ato de Improbidade Administrativa disponível no Portal do CNJ e à Certidão Negativa (Positiva com efeito de Negativa) de Débitos Trabalhistas – CNDT.</w:t>
      </w:r>
    </w:p>
    <w:p w14:paraId="7E619865" w14:textId="77777777" w:rsidR="00D61E0A" w:rsidRPr="001A011A" w:rsidRDefault="00D61E0A" w:rsidP="00B87299">
      <w:pPr>
        <w:ind w:left="1134"/>
        <w:jc w:val="both"/>
        <w:rPr>
          <w:rFonts w:ascii="Arial" w:hAnsi="Arial" w:cs="Arial"/>
          <w:sz w:val="20"/>
          <w:szCs w:val="20"/>
        </w:rPr>
      </w:pPr>
    </w:p>
    <w:p w14:paraId="01205EA5"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Proceder às vistorias nos locais onde os serviços estão sendo realizados, por meio do Fiscal do Contrato, cientificando o Preposto da CONTRATADA e determinando a imediata regularização das falhas eventualmente detectadas.</w:t>
      </w:r>
    </w:p>
    <w:p w14:paraId="51DB8E79" w14:textId="77777777" w:rsidR="00D61E0A" w:rsidRPr="001A011A" w:rsidRDefault="00D61E0A" w:rsidP="00B87299">
      <w:pPr>
        <w:ind w:left="1134"/>
        <w:jc w:val="both"/>
        <w:rPr>
          <w:rFonts w:ascii="Arial" w:hAnsi="Arial" w:cs="Arial"/>
          <w:sz w:val="20"/>
          <w:szCs w:val="20"/>
        </w:rPr>
      </w:pPr>
    </w:p>
    <w:p w14:paraId="6EF58A14"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Aplicar à CONTRATADA as penalidades contratuais e regulamentares cabíveis, garantidos o contraditório e a ampla defesa.</w:t>
      </w:r>
    </w:p>
    <w:p w14:paraId="5CBF0990" w14:textId="77777777" w:rsidR="00D61E0A" w:rsidRPr="001A011A" w:rsidRDefault="00D61E0A" w:rsidP="00B87299">
      <w:pPr>
        <w:ind w:left="1134"/>
        <w:jc w:val="both"/>
        <w:rPr>
          <w:rFonts w:ascii="Arial" w:hAnsi="Arial" w:cs="Arial"/>
          <w:sz w:val="20"/>
          <w:szCs w:val="20"/>
        </w:rPr>
      </w:pPr>
    </w:p>
    <w:p w14:paraId="27DED386"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Comunicar à Secretaria da Receita Federal do Brasil - RFB, em obediência ao princípio da probidade administrativa, para que esta efetue a exclusão de ofício do Simples Nacional, conforme disposto no inciso I do artigo 29 da Lei Complementar n.º 123, de 14 de dezembro de 2006 e alterações, caso a CONTRATADA optante pelo Simples Nacional não efetue a comunicação no prazo previsto na referida norma.</w:t>
      </w:r>
    </w:p>
    <w:p w14:paraId="2A6578F9" w14:textId="77777777" w:rsidR="00D61E0A" w:rsidRPr="001A011A" w:rsidRDefault="00D61E0A" w:rsidP="00B87299">
      <w:pPr>
        <w:ind w:left="1134"/>
        <w:jc w:val="both"/>
        <w:rPr>
          <w:rFonts w:ascii="Arial" w:hAnsi="Arial" w:cs="Arial"/>
          <w:sz w:val="20"/>
          <w:szCs w:val="20"/>
        </w:rPr>
      </w:pPr>
    </w:p>
    <w:p w14:paraId="11DEB244"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Em caso de indício de irregularidade no recolhimento das contribuições previdenciárias, deverá oficiar ao Ministério da Previdência Social e à Receita Federal do Brasil – RFB.</w:t>
      </w:r>
    </w:p>
    <w:p w14:paraId="27698AF5" w14:textId="77777777" w:rsidR="00D61E0A" w:rsidRPr="001A011A" w:rsidRDefault="00D61E0A" w:rsidP="00B87299">
      <w:pPr>
        <w:ind w:left="1134"/>
        <w:jc w:val="both"/>
        <w:rPr>
          <w:rFonts w:ascii="Arial" w:hAnsi="Arial" w:cs="Arial"/>
          <w:sz w:val="20"/>
          <w:szCs w:val="20"/>
        </w:rPr>
      </w:pPr>
    </w:p>
    <w:p w14:paraId="1704B1F2" w14:textId="77777777" w:rsidR="00D61E0A" w:rsidRPr="001A011A" w:rsidRDefault="00D61E0A" w:rsidP="008673F4">
      <w:pPr>
        <w:pStyle w:val="PargrafodaLista"/>
        <w:numPr>
          <w:ilvl w:val="1"/>
          <w:numId w:val="45"/>
        </w:numPr>
        <w:ind w:left="426"/>
        <w:jc w:val="both"/>
        <w:rPr>
          <w:rFonts w:ascii="Arial" w:hAnsi="Arial" w:cs="Arial"/>
          <w:sz w:val="20"/>
          <w:szCs w:val="20"/>
        </w:rPr>
      </w:pPr>
      <w:r w:rsidRPr="001A011A">
        <w:rPr>
          <w:rFonts w:ascii="Arial" w:hAnsi="Arial" w:cs="Arial"/>
          <w:sz w:val="20"/>
          <w:szCs w:val="20"/>
        </w:rPr>
        <w:t>Em caso de indício de irregularidade no recolhimento da contribuição para o FGTS, deverá oficiar ao Ministério do Trabalho e Emprego.</w:t>
      </w:r>
    </w:p>
    <w:p w14:paraId="2A2B5BB2" w14:textId="77777777" w:rsidR="00D61E0A" w:rsidRPr="001A011A" w:rsidRDefault="00D61E0A" w:rsidP="001A011A">
      <w:pPr>
        <w:spacing w:before="120" w:after="120" w:line="276" w:lineRule="auto"/>
        <w:jc w:val="both"/>
        <w:rPr>
          <w:rFonts w:ascii="Arial" w:hAnsi="Arial" w:cs="Arial"/>
          <w:sz w:val="20"/>
          <w:szCs w:val="20"/>
        </w:rPr>
      </w:pPr>
    </w:p>
    <w:p w14:paraId="5C6979C7" w14:textId="5D952E20" w:rsidR="00D61E0A" w:rsidRPr="001A011A" w:rsidRDefault="00224401" w:rsidP="008673F4">
      <w:pPr>
        <w:pStyle w:val="PargrafodaLista"/>
        <w:numPr>
          <w:ilvl w:val="0"/>
          <w:numId w:val="45"/>
        </w:numPr>
        <w:spacing w:before="120" w:after="120" w:line="276" w:lineRule="auto"/>
        <w:jc w:val="both"/>
        <w:rPr>
          <w:rFonts w:ascii="Arial" w:hAnsi="Arial" w:cs="Arial"/>
          <w:b/>
          <w:sz w:val="20"/>
          <w:szCs w:val="20"/>
        </w:rPr>
      </w:pPr>
      <w:r w:rsidRPr="00224401">
        <w:rPr>
          <w:rFonts w:ascii="Arial" w:hAnsi="Arial" w:cs="Arial"/>
          <w:b/>
          <w:sz w:val="20"/>
          <w:szCs w:val="20"/>
        </w:rPr>
        <w:t xml:space="preserve">CLÁUSULA DÉCIMA </w:t>
      </w:r>
      <w:r w:rsidR="008673F4">
        <w:rPr>
          <w:rFonts w:ascii="Arial" w:hAnsi="Arial" w:cs="Arial"/>
          <w:b/>
          <w:sz w:val="20"/>
          <w:szCs w:val="20"/>
        </w:rPr>
        <w:t>SÉTIMA</w:t>
      </w:r>
      <w:r w:rsidRPr="00224401">
        <w:rPr>
          <w:rFonts w:ascii="Arial" w:hAnsi="Arial" w:cs="Arial"/>
          <w:b/>
          <w:sz w:val="20"/>
          <w:szCs w:val="20"/>
        </w:rPr>
        <w:t xml:space="preserve"> – </w:t>
      </w:r>
      <w:r w:rsidR="00D61E0A" w:rsidRPr="001A011A">
        <w:rPr>
          <w:rFonts w:ascii="Arial" w:hAnsi="Arial" w:cs="Arial"/>
          <w:b/>
          <w:sz w:val="20"/>
          <w:szCs w:val="20"/>
        </w:rPr>
        <w:t>DAS OBRIGAÇÕES DA CONTRATADA</w:t>
      </w:r>
    </w:p>
    <w:p w14:paraId="5571B762"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Promover a execução do objeto dentro dos parâmetros e rotinas estabelecidos, em observância às normas legais e regulamentares aplicáveis e às recomendações aceitas pela boa técnica.</w:t>
      </w:r>
    </w:p>
    <w:p w14:paraId="0695209E" w14:textId="77777777" w:rsidR="00D61E0A" w:rsidRPr="001A011A" w:rsidRDefault="00D61E0A" w:rsidP="005275E0">
      <w:pPr>
        <w:spacing w:before="120" w:after="120"/>
        <w:jc w:val="both"/>
        <w:rPr>
          <w:rFonts w:ascii="Arial" w:hAnsi="Arial" w:cs="Arial"/>
          <w:sz w:val="20"/>
          <w:szCs w:val="20"/>
        </w:rPr>
      </w:pPr>
    </w:p>
    <w:p w14:paraId="22110419"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Arcar com os ônus resultantes de quaisquer ações, demandas, custos e despesas decorrentes de contravenção, seja por culpa sua ou de quaisquer de seus empregados ou prepostos, obrigando-se, outrossim, a quaisquer responsabilidades decorrentes de ações judiciais ou extrajudiciais de terceiros, que lhe venham a ser exigidas por força da lei, ligadas ao cumprimento do Contrato a ser firmado.</w:t>
      </w:r>
    </w:p>
    <w:p w14:paraId="01D6FD7D" w14:textId="77777777" w:rsidR="00D61E0A" w:rsidRPr="001A011A" w:rsidRDefault="00D61E0A" w:rsidP="005275E0">
      <w:pPr>
        <w:spacing w:before="120" w:after="120"/>
        <w:jc w:val="both"/>
        <w:rPr>
          <w:rFonts w:ascii="Arial" w:hAnsi="Arial" w:cs="Arial"/>
          <w:sz w:val="20"/>
          <w:szCs w:val="20"/>
        </w:rPr>
      </w:pPr>
    </w:p>
    <w:p w14:paraId="2FC7660C"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Assumir a responsabilidade por todas as providências e obrigações estabelecidas na legislação específica de acidentes de trabalho, quando, em ocorrência da espécie, forem vítimas os seus empregados quando da execução do objeto ou em conexão com ele, ainda que acontecido em dependência da CONTRATANTE, inclusive por danos causados a terceiros.</w:t>
      </w:r>
    </w:p>
    <w:p w14:paraId="0FA2B8B3" w14:textId="77777777" w:rsidR="00D61E0A" w:rsidRPr="001A011A" w:rsidRDefault="00D61E0A" w:rsidP="005275E0">
      <w:pPr>
        <w:spacing w:before="120" w:after="120"/>
        <w:jc w:val="both"/>
        <w:rPr>
          <w:rFonts w:ascii="Arial" w:hAnsi="Arial" w:cs="Arial"/>
          <w:sz w:val="20"/>
          <w:szCs w:val="20"/>
        </w:rPr>
      </w:pPr>
    </w:p>
    <w:p w14:paraId="70946971"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Atender integralmente às determinações/obrigações dispostas neste Termo de Referência.</w:t>
      </w:r>
    </w:p>
    <w:p w14:paraId="089DF9A8" w14:textId="77777777" w:rsidR="00D61E0A" w:rsidRPr="001A011A" w:rsidRDefault="00D61E0A" w:rsidP="005275E0">
      <w:pPr>
        <w:spacing w:before="120" w:after="120"/>
        <w:jc w:val="both"/>
        <w:rPr>
          <w:rFonts w:ascii="Arial" w:hAnsi="Arial" w:cs="Arial"/>
          <w:sz w:val="20"/>
          <w:szCs w:val="20"/>
        </w:rPr>
      </w:pPr>
    </w:p>
    <w:p w14:paraId="2F7F6132"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Não alocar para a prestação dos serviços que constituem objeto do presente Termo de Referência, nas dependências do órgão CONTRATANTE, familiar de agente público que neste exerça cargo em comissão ou função de confiança.</w:t>
      </w:r>
    </w:p>
    <w:p w14:paraId="44C099B9" w14:textId="77777777" w:rsidR="00D61E0A" w:rsidRPr="001A011A" w:rsidRDefault="00D61E0A" w:rsidP="008673F4">
      <w:pPr>
        <w:pStyle w:val="PargrafodaLista"/>
        <w:numPr>
          <w:ilvl w:val="2"/>
          <w:numId w:val="45"/>
        </w:numPr>
        <w:spacing w:before="120" w:after="120"/>
        <w:jc w:val="both"/>
        <w:rPr>
          <w:rFonts w:ascii="Arial" w:hAnsi="Arial" w:cs="Arial"/>
          <w:sz w:val="20"/>
          <w:szCs w:val="20"/>
        </w:rPr>
      </w:pPr>
      <w:r w:rsidRPr="001A011A">
        <w:rPr>
          <w:rFonts w:ascii="Arial" w:hAnsi="Arial" w:cs="Arial"/>
          <w:sz w:val="20"/>
          <w:szCs w:val="20"/>
        </w:rPr>
        <w:t>É considerado familiar, nos termos do art. 2°, III, do Decreto 7.203/2010, o cônjuge, companheiro ou o parente em linha reta ou colateral, por consanguinidade ou afinidade, até o terceiro grau.</w:t>
      </w:r>
    </w:p>
    <w:p w14:paraId="2BD630E4" w14:textId="77777777" w:rsidR="00D61E0A" w:rsidRPr="001A011A" w:rsidRDefault="00D61E0A" w:rsidP="005275E0">
      <w:pPr>
        <w:spacing w:before="120" w:after="120"/>
        <w:jc w:val="both"/>
        <w:rPr>
          <w:rFonts w:ascii="Arial" w:hAnsi="Arial" w:cs="Arial"/>
          <w:sz w:val="20"/>
          <w:szCs w:val="20"/>
        </w:rPr>
      </w:pPr>
    </w:p>
    <w:p w14:paraId="531E56C5"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Empregar, na execução dos serviços, pessoal devidamente qualificado, encaminhando elementos portadores de atestados de boa conduta e demais referências, tendo funções profissionais legalmente registradas em suas carteiras de trabalho.</w:t>
      </w:r>
    </w:p>
    <w:p w14:paraId="4DF3A965" w14:textId="77777777" w:rsidR="00D61E0A" w:rsidRPr="001A011A" w:rsidRDefault="00D61E0A" w:rsidP="005275E0">
      <w:pPr>
        <w:spacing w:before="120" w:after="120"/>
        <w:jc w:val="both"/>
        <w:rPr>
          <w:rFonts w:ascii="Arial" w:hAnsi="Arial" w:cs="Arial"/>
          <w:sz w:val="20"/>
          <w:szCs w:val="20"/>
        </w:rPr>
      </w:pPr>
    </w:p>
    <w:p w14:paraId="17B65BC4"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Alocar os quantitativos necessários para a execução dos serviços.</w:t>
      </w:r>
    </w:p>
    <w:p w14:paraId="49EB1A09" w14:textId="77777777" w:rsidR="00D61E0A" w:rsidRPr="001A011A" w:rsidRDefault="00D61E0A" w:rsidP="005275E0">
      <w:pPr>
        <w:spacing w:before="120" w:after="120"/>
        <w:jc w:val="both"/>
        <w:rPr>
          <w:rFonts w:ascii="Arial" w:hAnsi="Arial" w:cs="Arial"/>
          <w:sz w:val="20"/>
          <w:szCs w:val="20"/>
        </w:rPr>
      </w:pPr>
    </w:p>
    <w:p w14:paraId="5B52AF13"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Designar Preposto, por meio de Carta de Preposição, com amplos poderes para representá-la formalmente durante a prestação dos serviços, em todos os assuntos operacionais e administrativos relativos ao objeto do contrato.</w:t>
      </w:r>
    </w:p>
    <w:p w14:paraId="0E1343A6" w14:textId="77777777" w:rsidR="00D61E0A" w:rsidRPr="001A011A" w:rsidRDefault="00D61E0A" w:rsidP="005275E0">
      <w:pPr>
        <w:spacing w:before="120" w:after="120"/>
        <w:jc w:val="both"/>
        <w:rPr>
          <w:rFonts w:ascii="Arial" w:hAnsi="Arial" w:cs="Arial"/>
          <w:sz w:val="20"/>
          <w:szCs w:val="20"/>
        </w:rPr>
      </w:pPr>
    </w:p>
    <w:p w14:paraId="1416DF52"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Submeter à CONTRATANTE, por escrito, solicitação de retirada de quaisquer equipamentos de suas dependências, bem como proceder a sua devolução, no prazo fixado pela CONTRATANTE.</w:t>
      </w:r>
    </w:p>
    <w:p w14:paraId="4C82001D" w14:textId="77777777" w:rsidR="00D61E0A" w:rsidRPr="001A011A" w:rsidRDefault="00D61E0A" w:rsidP="005275E0">
      <w:pPr>
        <w:spacing w:before="120" w:after="120"/>
        <w:jc w:val="both"/>
        <w:rPr>
          <w:rFonts w:ascii="Arial" w:hAnsi="Arial" w:cs="Arial"/>
          <w:sz w:val="20"/>
          <w:szCs w:val="20"/>
        </w:rPr>
      </w:pPr>
    </w:p>
    <w:p w14:paraId="324B42A3"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Responsabilizar-se integralmente pelos serviços contratados, disponibilizando todos os materiais, equipamentos e mão de obra necessários.</w:t>
      </w:r>
    </w:p>
    <w:p w14:paraId="0C48227D" w14:textId="77777777" w:rsidR="00D61E0A" w:rsidRPr="001A011A" w:rsidRDefault="00D61E0A" w:rsidP="005275E0">
      <w:pPr>
        <w:spacing w:before="120" w:after="120"/>
        <w:jc w:val="both"/>
        <w:rPr>
          <w:rFonts w:ascii="Arial" w:hAnsi="Arial" w:cs="Arial"/>
          <w:sz w:val="20"/>
          <w:szCs w:val="20"/>
        </w:rPr>
      </w:pPr>
    </w:p>
    <w:p w14:paraId="465FBC86"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Reconstituir todas as partes danificadas em virtude da execução dos serviços, de forma a restaurar a condição anterior à intervenção da CONTRATADA.</w:t>
      </w:r>
    </w:p>
    <w:p w14:paraId="61D03379" w14:textId="77777777" w:rsidR="00D61E0A" w:rsidRPr="001A011A" w:rsidRDefault="00D61E0A" w:rsidP="008673F4">
      <w:pPr>
        <w:pStyle w:val="PargrafodaLista"/>
        <w:numPr>
          <w:ilvl w:val="2"/>
          <w:numId w:val="45"/>
        </w:numPr>
        <w:spacing w:before="120" w:after="120"/>
        <w:jc w:val="both"/>
        <w:rPr>
          <w:rFonts w:ascii="Arial" w:hAnsi="Arial" w:cs="Arial"/>
          <w:sz w:val="20"/>
          <w:szCs w:val="20"/>
        </w:rPr>
      </w:pPr>
      <w:r w:rsidRPr="001A011A">
        <w:rPr>
          <w:rFonts w:ascii="Arial" w:hAnsi="Arial" w:cs="Arial"/>
          <w:sz w:val="20"/>
          <w:szCs w:val="20"/>
        </w:rPr>
        <w:t>Caberá à CONTRATANTE, o pagamento da reconstituição das partes afetadas devido a intervenções estritamente necessárias à execução dos serviços – assim entendido e atestado pela FISCALIZAÇÃO.</w:t>
      </w:r>
    </w:p>
    <w:p w14:paraId="0B539E26" w14:textId="77777777" w:rsidR="00D61E0A" w:rsidRPr="001A011A" w:rsidRDefault="00D61E0A" w:rsidP="008673F4">
      <w:pPr>
        <w:pStyle w:val="PargrafodaLista"/>
        <w:numPr>
          <w:ilvl w:val="2"/>
          <w:numId w:val="45"/>
        </w:numPr>
        <w:spacing w:before="120" w:after="120"/>
        <w:jc w:val="both"/>
        <w:rPr>
          <w:rFonts w:ascii="Arial" w:hAnsi="Arial" w:cs="Arial"/>
          <w:sz w:val="20"/>
          <w:szCs w:val="20"/>
        </w:rPr>
      </w:pPr>
      <w:r w:rsidRPr="001A011A">
        <w:rPr>
          <w:rFonts w:ascii="Arial" w:hAnsi="Arial" w:cs="Arial"/>
          <w:sz w:val="20"/>
          <w:szCs w:val="20"/>
        </w:rPr>
        <w:t>Caberá a CONTRATADA o ônus da reconstituição das partes desnecessariamente danificadas, caracterizando má execução dos serviços.</w:t>
      </w:r>
    </w:p>
    <w:p w14:paraId="21E6CE94" w14:textId="77777777" w:rsidR="00D61E0A" w:rsidRPr="001A011A" w:rsidRDefault="00D61E0A" w:rsidP="005275E0">
      <w:pPr>
        <w:spacing w:before="120" w:after="120"/>
        <w:jc w:val="both"/>
        <w:rPr>
          <w:rFonts w:ascii="Arial" w:hAnsi="Arial" w:cs="Arial"/>
          <w:sz w:val="20"/>
          <w:szCs w:val="20"/>
        </w:rPr>
      </w:pPr>
    </w:p>
    <w:p w14:paraId="2E8FD524"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Substituir, no prazo máximo de 24 (vinte e quatro) horas, sempre que exigido pela FISCALIZAÇÃO e independentemente de justificativa por parte desta, qualquer empregado cuja atuação, permanência e/ou comportamento sejam julgados prejudiciais, inconvenientes ou insatisfatórios, salvo nas hipóteses em que houver manifestação da CONTRATANTE concedendo prazo superior.</w:t>
      </w:r>
    </w:p>
    <w:p w14:paraId="5EF08398" w14:textId="77777777" w:rsidR="00D61E0A" w:rsidRPr="001A011A" w:rsidRDefault="00D61E0A" w:rsidP="005275E0">
      <w:pPr>
        <w:spacing w:before="120" w:after="120"/>
        <w:jc w:val="both"/>
        <w:rPr>
          <w:rFonts w:ascii="Arial" w:hAnsi="Arial" w:cs="Arial"/>
          <w:sz w:val="20"/>
          <w:szCs w:val="20"/>
        </w:rPr>
      </w:pPr>
    </w:p>
    <w:p w14:paraId="4BF53CED"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Orientar seus empregados a se manterem sempre limpos, asseados e devidamente uniformizados, além de identificados por crachá, quando em serviço nas dependências da CONTRATANTE.</w:t>
      </w:r>
    </w:p>
    <w:p w14:paraId="1A2F40B8" w14:textId="77777777" w:rsidR="00D61E0A" w:rsidRPr="001A011A" w:rsidRDefault="00D61E0A" w:rsidP="005275E0">
      <w:pPr>
        <w:spacing w:before="120" w:after="120"/>
        <w:jc w:val="both"/>
        <w:rPr>
          <w:rFonts w:ascii="Arial" w:hAnsi="Arial" w:cs="Arial"/>
          <w:sz w:val="20"/>
          <w:szCs w:val="20"/>
        </w:rPr>
      </w:pPr>
    </w:p>
    <w:p w14:paraId="21D2868C"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Responder por quaisquer prejuízos que seus empregados ou prepostos comprovadamente causem ao patrimônio da CONTRATANTE, ou a terceiros, durante a permanência no local de serviço, decorrentes de ação ou omissão culposa ou dolosa, procedendo imediatamente aos reparos ou indenizações cabíveis e assumindo o ônus decorrente, desde que fique comprovada a responsabilidade, nos termos do Artigo 70, da Lei n.º 8.666/93.</w:t>
      </w:r>
    </w:p>
    <w:p w14:paraId="24806913" w14:textId="77777777" w:rsidR="00D61E0A" w:rsidRPr="001A011A" w:rsidRDefault="00D61E0A" w:rsidP="005275E0">
      <w:pPr>
        <w:spacing w:before="120" w:after="120"/>
        <w:jc w:val="both"/>
        <w:rPr>
          <w:rFonts w:ascii="Arial" w:hAnsi="Arial" w:cs="Arial"/>
          <w:sz w:val="20"/>
          <w:szCs w:val="20"/>
        </w:rPr>
      </w:pPr>
    </w:p>
    <w:p w14:paraId="6D4BCAED"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Executar os serviços de forma a produzir o máximo de resultados, com o mínimo de transtorno para a CONTRATANTE, devendo, para tanto programar a sua execução em conjunto com a Fiscalização.</w:t>
      </w:r>
    </w:p>
    <w:p w14:paraId="0FB4DBD0" w14:textId="77777777" w:rsidR="00D61E0A" w:rsidRPr="001A011A" w:rsidRDefault="00D61E0A" w:rsidP="005275E0">
      <w:pPr>
        <w:spacing w:before="120" w:after="120"/>
        <w:jc w:val="both"/>
        <w:rPr>
          <w:rFonts w:ascii="Arial" w:hAnsi="Arial" w:cs="Arial"/>
          <w:sz w:val="20"/>
          <w:szCs w:val="20"/>
        </w:rPr>
      </w:pPr>
    </w:p>
    <w:p w14:paraId="28617BD4"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Respeitar normas e procedimentos de controle interno, inclusive de acesso às dependências da CONTRATANTE.</w:t>
      </w:r>
    </w:p>
    <w:p w14:paraId="3ED82F82" w14:textId="77777777" w:rsidR="00D61E0A" w:rsidRPr="001A011A" w:rsidRDefault="00D61E0A" w:rsidP="005275E0">
      <w:pPr>
        <w:spacing w:before="120" w:after="120"/>
        <w:jc w:val="both"/>
        <w:rPr>
          <w:rFonts w:ascii="Arial" w:hAnsi="Arial" w:cs="Arial"/>
          <w:sz w:val="20"/>
          <w:szCs w:val="20"/>
        </w:rPr>
      </w:pPr>
    </w:p>
    <w:p w14:paraId="06A3709C"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Comunicar à Administração da CONTRATANTE qualquer anormalidade constatada e prestar os esclarecimentos solicitados.</w:t>
      </w:r>
    </w:p>
    <w:p w14:paraId="4723D71B" w14:textId="77777777" w:rsidR="00D61E0A" w:rsidRPr="001A011A" w:rsidRDefault="00D61E0A" w:rsidP="005275E0">
      <w:pPr>
        <w:spacing w:before="120" w:after="120"/>
        <w:jc w:val="both"/>
        <w:rPr>
          <w:rFonts w:ascii="Arial" w:hAnsi="Arial" w:cs="Arial"/>
          <w:sz w:val="20"/>
          <w:szCs w:val="20"/>
        </w:rPr>
      </w:pPr>
    </w:p>
    <w:p w14:paraId="44FFF6C2"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Fiscalizar regularmente os seus empregados designados para a prestação do serviço, com o intento de verificar as condições em que o serviço está sendo prestado.</w:t>
      </w:r>
    </w:p>
    <w:p w14:paraId="2AAA430D" w14:textId="77777777" w:rsidR="00D61E0A" w:rsidRPr="001A011A" w:rsidRDefault="00D61E0A" w:rsidP="005275E0">
      <w:pPr>
        <w:spacing w:before="120" w:after="120"/>
        <w:jc w:val="both"/>
        <w:rPr>
          <w:rFonts w:ascii="Arial" w:hAnsi="Arial" w:cs="Arial"/>
          <w:sz w:val="20"/>
          <w:szCs w:val="20"/>
        </w:rPr>
      </w:pPr>
    </w:p>
    <w:p w14:paraId="60DB03A4"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Refazer os serviços que, a juízo do representante da CONTRATANTE, não forem considerados satisfatórios, sem que caiba qualquer acréscimo no preço contratado.</w:t>
      </w:r>
    </w:p>
    <w:p w14:paraId="4D279414" w14:textId="77777777" w:rsidR="00D61E0A" w:rsidRPr="001A011A" w:rsidRDefault="00D61E0A" w:rsidP="005275E0">
      <w:pPr>
        <w:spacing w:before="120" w:after="120"/>
        <w:jc w:val="both"/>
        <w:rPr>
          <w:rFonts w:ascii="Arial" w:hAnsi="Arial" w:cs="Arial"/>
          <w:sz w:val="20"/>
          <w:szCs w:val="20"/>
        </w:rPr>
      </w:pPr>
    </w:p>
    <w:p w14:paraId="02689385"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Observar, adotar, cumprir e fazer cumprir todas as normas de segurança e prevenção de acidentes no desempenho de cada etapa dos serviços.</w:t>
      </w:r>
    </w:p>
    <w:p w14:paraId="00EFF70A" w14:textId="77777777" w:rsidR="00D61E0A" w:rsidRPr="001A011A" w:rsidRDefault="00D61E0A" w:rsidP="005275E0">
      <w:pPr>
        <w:spacing w:before="120" w:after="120"/>
        <w:jc w:val="both"/>
        <w:rPr>
          <w:rFonts w:ascii="Arial" w:hAnsi="Arial" w:cs="Arial"/>
          <w:sz w:val="20"/>
          <w:szCs w:val="20"/>
        </w:rPr>
      </w:pPr>
    </w:p>
    <w:p w14:paraId="10E4E413"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Manter vínculo empregatício com os seus empregados, sendo responsável pelo pagamento de salários e todas as demais vantagens, recolhimento de todos os encargos sociais e trabalhistas, além de seguros e indenizações, taxas e tributos pertinentes.  A inadimplência da CONTRATADA para com estes encargos não transfere à CONTRATANTE a responsabilidade por seu pagamento, nem poderá onerar o objeto do contrato.</w:t>
      </w:r>
    </w:p>
    <w:p w14:paraId="380E622C" w14:textId="77777777" w:rsidR="00D61E0A" w:rsidRPr="001A011A" w:rsidRDefault="00D61E0A" w:rsidP="005275E0">
      <w:pPr>
        <w:spacing w:before="120" w:after="120"/>
        <w:jc w:val="both"/>
        <w:rPr>
          <w:rFonts w:ascii="Arial" w:hAnsi="Arial" w:cs="Arial"/>
          <w:sz w:val="20"/>
          <w:szCs w:val="20"/>
        </w:rPr>
      </w:pPr>
    </w:p>
    <w:p w14:paraId="1AD8FE52"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Assumir a responsabilidade por todos os encargos previdenciários e obrigações sociais previstos na legislação social e trabalhista em vigor, obrigando-se a saldá-los na época própria, uma vez que os seus empregados não manterão nenhum vínculo empregatício com a CONTRATANTE.</w:t>
      </w:r>
    </w:p>
    <w:p w14:paraId="11A14EA8" w14:textId="77777777" w:rsidR="00D61E0A" w:rsidRPr="001A011A" w:rsidRDefault="00D61E0A" w:rsidP="005275E0">
      <w:pPr>
        <w:spacing w:before="120" w:after="120"/>
        <w:jc w:val="both"/>
        <w:rPr>
          <w:rFonts w:ascii="Arial" w:hAnsi="Arial" w:cs="Arial"/>
          <w:sz w:val="20"/>
          <w:szCs w:val="20"/>
        </w:rPr>
      </w:pPr>
    </w:p>
    <w:p w14:paraId="745345B7"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Assumir todos os encargos de possível demanda trabalhista, cível ou penal, relacionados à execução do objeto, originariamente ou vinculada por prevenção, conexão ou contingência.</w:t>
      </w:r>
    </w:p>
    <w:p w14:paraId="39A670A5" w14:textId="77777777" w:rsidR="00D61E0A" w:rsidRPr="001A011A" w:rsidRDefault="00D61E0A" w:rsidP="005275E0">
      <w:pPr>
        <w:spacing w:before="120" w:after="120"/>
        <w:jc w:val="both"/>
        <w:rPr>
          <w:rFonts w:ascii="Arial" w:hAnsi="Arial" w:cs="Arial"/>
          <w:sz w:val="20"/>
          <w:szCs w:val="20"/>
        </w:rPr>
      </w:pPr>
    </w:p>
    <w:p w14:paraId="413C4AD3"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Assumir a responsabilidade pelos encargos fiscais e comerciais resultantes da adjudicação deste processo licitatório.</w:t>
      </w:r>
    </w:p>
    <w:p w14:paraId="410F552C" w14:textId="77777777" w:rsidR="00D61E0A" w:rsidRPr="001A011A" w:rsidRDefault="00D61E0A" w:rsidP="005275E0">
      <w:pPr>
        <w:spacing w:before="120" w:after="120"/>
        <w:jc w:val="both"/>
        <w:rPr>
          <w:rFonts w:ascii="Arial" w:hAnsi="Arial" w:cs="Arial"/>
          <w:sz w:val="20"/>
          <w:szCs w:val="20"/>
        </w:rPr>
      </w:pPr>
    </w:p>
    <w:p w14:paraId="04434EA2"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Orientar regularmente seus empregados acerca da adequada otimização dos serviços, dando ênfase ao uso responsável dos recursos, visando à economia no emprego de materiais e à racionalização de energia elétrica no uso dos equipamentos.</w:t>
      </w:r>
    </w:p>
    <w:p w14:paraId="252C4192" w14:textId="77777777" w:rsidR="00D61E0A" w:rsidRPr="001A011A" w:rsidRDefault="00D61E0A" w:rsidP="005275E0">
      <w:pPr>
        <w:spacing w:before="120" w:after="120"/>
        <w:jc w:val="both"/>
        <w:rPr>
          <w:rFonts w:ascii="Arial" w:hAnsi="Arial" w:cs="Arial"/>
          <w:sz w:val="20"/>
          <w:szCs w:val="20"/>
        </w:rPr>
      </w:pPr>
    </w:p>
    <w:p w14:paraId="2DDC31AB"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Administrar todo e qualquer assunto relativo aos seus empregados.</w:t>
      </w:r>
    </w:p>
    <w:p w14:paraId="736A265D" w14:textId="77777777" w:rsidR="00D61E0A" w:rsidRPr="001A011A" w:rsidRDefault="00D61E0A" w:rsidP="005275E0">
      <w:pPr>
        <w:spacing w:before="120" w:after="120"/>
        <w:ind w:left="426"/>
        <w:jc w:val="both"/>
        <w:rPr>
          <w:rFonts w:ascii="Arial" w:hAnsi="Arial" w:cs="Arial"/>
          <w:sz w:val="20"/>
          <w:szCs w:val="20"/>
        </w:rPr>
      </w:pPr>
    </w:p>
    <w:p w14:paraId="4A4EB54C"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Assumir todas as responsabilidades e tomar as medidas necessárias ao atendimento dos seus empregados acidentados ou acometidos de mal súbito, por meio do Preposto.</w:t>
      </w:r>
    </w:p>
    <w:p w14:paraId="488DF3A9" w14:textId="77777777" w:rsidR="00D61E0A" w:rsidRPr="001A011A" w:rsidRDefault="00D61E0A" w:rsidP="005275E0">
      <w:pPr>
        <w:spacing w:before="120" w:after="120"/>
        <w:ind w:left="426"/>
        <w:jc w:val="both"/>
        <w:rPr>
          <w:rFonts w:ascii="Arial" w:hAnsi="Arial" w:cs="Arial"/>
          <w:sz w:val="20"/>
          <w:szCs w:val="20"/>
        </w:rPr>
      </w:pPr>
    </w:p>
    <w:p w14:paraId="08C96613"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Identificar todos os equipamentos, ferramentas e utensílios de sua propriedade, de forma a não serem confundidos com similares de propriedade da CONTRATANTE.</w:t>
      </w:r>
    </w:p>
    <w:p w14:paraId="315DABEA" w14:textId="77777777" w:rsidR="00D61E0A" w:rsidRPr="001A011A" w:rsidRDefault="00D61E0A" w:rsidP="005275E0">
      <w:pPr>
        <w:spacing w:before="120" w:after="120"/>
        <w:ind w:left="426"/>
        <w:jc w:val="both"/>
        <w:rPr>
          <w:rFonts w:ascii="Arial" w:hAnsi="Arial" w:cs="Arial"/>
          <w:sz w:val="20"/>
          <w:szCs w:val="20"/>
        </w:rPr>
      </w:pPr>
    </w:p>
    <w:p w14:paraId="7198EEA5"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Colocar à disposição da CONTRATANTE o quantitativo de equipamentos/ferramentas necessários à perfeita realização dos serviços, que deverão estar em ótimas e permanentes condições de funcionamento, com qualidade e tecnologia adequadas.</w:t>
      </w:r>
    </w:p>
    <w:p w14:paraId="13082A74" w14:textId="77777777" w:rsidR="00D61E0A" w:rsidRPr="001A011A" w:rsidRDefault="00D61E0A" w:rsidP="005275E0">
      <w:pPr>
        <w:spacing w:before="120" w:after="120"/>
        <w:ind w:left="426"/>
        <w:jc w:val="both"/>
        <w:rPr>
          <w:rFonts w:ascii="Arial" w:hAnsi="Arial" w:cs="Arial"/>
          <w:sz w:val="20"/>
          <w:szCs w:val="20"/>
        </w:rPr>
      </w:pPr>
    </w:p>
    <w:p w14:paraId="3B515704"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Utilizar equipamentos/ferramentas de primeira qualidade, devendo mantê-los sempre em perfeitas condições de funcionalidade, de modo a evitar acidentes e prejuízos às instalações do CONTRATANTE e à prestação dos serviços.</w:t>
      </w:r>
    </w:p>
    <w:p w14:paraId="3A841B1B" w14:textId="77777777" w:rsidR="00D61E0A" w:rsidRPr="001A011A" w:rsidRDefault="00D61E0A" w:rsidP="005275E0">
      <w:pPr>
        <w:spacing w:before="120" w:after="120"/>
        <w:ind w:left="426"/>
        <w:jc w:val="both"/>
        <w:rPr>
          <w:rFonts w:ascii="Arial" w:hAnsi="Arial" w:cs="Arial"/>
          <w:sz w:val="20"/>
          <w:szCs w:val="20"/>
        </w:rPr>
      </w:pPr>
    </w:p>
    <w:p w14:paraId="7910AECD"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Dotar os equipamentos elétricos de sistema de proteção, de modo a evitar danos à rede elétrica, sob pena de responsabilidade.</w:t>
      </w:r>
    </w:p>
    <w:p w14:paraId="100EE011" w14:textId="77777777" w:rsidR="00D61E0A" w:rsidRPr="001A011A" w:rsidRDefault="00D61E0A" w:rsidP="005275E0">
      <w:pPr>
        <w:spacing w:before="120" w:after="120"/>
        <w:ind w:left="426"/>
        <w:jc w:val="both"/>
        <w:rPr>
          <w:rFonts w:ascii="Arial" w:hAnsi="Arial" w:cs="Arial"/>
          <w:sz w:val="20"/>
          <w:szCs w:val="20"/>
        </w:rPr>
      </w:pPr>
    </w:p>
    <w:p w14:paraId="25B6ADBD"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Manter, nas dependências da CONTRATANTE, devidamente identificadas, a quantidade e a espécie dos equipamentos/ferramentas necessários à execução dos serviços objeto do contrato, devendo providenciar e disponibilizar qualquer outro equipamento julgado indispensável para a realização dos serviços.</w:t>
      </w:r>
    </w:p>
    <w:p w14:paraId="6C340306" w14:textId="77777777" w:rsidR="00D61E0A" w:rsidRPr="001A011A" w:rsidRDefault="00D61E0A" w:rsidP="005275E0">
      <w:pPr>
        <w:spacing w:before="120" w:after="120"/>
        <w:ind w:left="426"/>
        <w:jc w:val="both"/>
        <w:rPr>
          <w:rFonts w:ascii="Arial" w:hAnsi="Arial" w:cs="Arial"/>
          <w:sz w:val="20"/>
          <w:szCs w:val="20"/>
        </w:rPr>
      </w:pPr>
    </w:p>
    <w:p w14:paraId="2264F571"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Substituir, imediatamente, a pedido da FISCALIZAÇÃO, sem que lhe caiba o direito de reclamação ou indenização, os equipamentos/ferramentas que apresentarem rendimentos insatisfatórios e de baixa qualidade.</w:t>
      </w:r>
    </w:p>
    <w:p w14:paraId="1628B80F" w14:textId="77777777" w:rsidR="00D61E0A" w:rsidRPr="001A011A" w:rsidRDefault="00D61E0A" w:rsidP="005275E0">
      <w:pPr>
        <w:spacing w:before="120" w:after="120"/>
        <w:ind w:left="426"/>
        <w:jc w:val="both"/>
        <w:rPr>
          <w:rFonts w:ascii="Arial" w:hAnsi="Arial" w:cs="Arial"/>
          <w:sz w:val="20"/>
          <w:szCs w:val="20"/>
        </w:rPr>
      </w:pPr>
    </w:p>
    <w:p w14:paraId="3329E048"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Usar material e outros produtos químicos necessários, que estejam aprovados pelos órgãos governamentais competentes, todos de primeira qualidade, com embalagens originais de fábrica ou de comercialização, que não causem danos as pessoas ou a revestimentos, pisos, instalações elétricas ou hidráulicas, redes de computação, água e esgoto e às demais instalações do CONTRATANTE.</w:t>
      </w:r>
    </w:p>
    <w:p w14:paraId="688DF2E9" w14:textId="77777777" w:rsidR="00D61E0A" w:rsidRPr="001A011A" w:rsidRDefault="00D61E0A" w:rsidP="005275E0">
      <w:pPr>
        <w:spacing w:before="120" w:after="120"/>
        <w:ind w:left="426"/>
        <w:jc w:val="both"/>
        <w:rPr>
          <w:rFonts w:ascii="Arial" w:hAnsi="Arial" w:cs="Arial"/>
          <w:sz w:val="20"/>
          <w:szCs w:val="20"/>
        </w:rPr>
      </w:pPr>
    </w:p>
    <w:p w14:paraId="28ACBCCC"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Comunicar, previamente, eventual necessidade de substituição de material especificado, com as devidas justificativas. O produto para reposição deverá ser aprovado pela FISCALIZAÇÃO e sua remessa cessará tão logo normalize a causa impeditiva.</w:t>
      </w:r>
    </w:p>
    <w:p w14:paraId="05D3A405" w14:textId="77777777" w:rsidR="00D61E0A" w:rsidRPr="001A011A" w:rsidRDefault="00D61E0A" w:rsidP="005275E0">
      <w:pPr>
        <w:spacing w:before="120" w:after="120"/>
        <w:ind w:left="426"/>
        <w:jc w:val="both"/>
        <w:rPr>
          <w:rFonts w:ascii="Arial" w:hAnsi="Arial" w:cs="Arial"/>
          <w:sz w:val="20"/>
          <w:szCs w:val="20"/>
        </w:rPr>
      </w:pPr>
    </w:p>
    <w:p w14:paraId="2348195A"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Proceder à limpeza e retirada de entulhos dos locais de trabalho, após a execução de serviços.</w:t>
      </w:r>
    </w:p>
    <w:p w14:paraId="20015AC1" w14:textId="77777777" w:rsidR="00D61E0A" w:rsidRPr="001A011A" w:rsidRDefault="00D61E0A" w:rsidP="005275E0">
      <w:pPr>
        <w:spacing w:before="120" w:after="120"/>
        <w:ind w:left="426"/>
        <w:jc w:val="both"/>
        <w:rPr>
          <w:rFonts w:ascii="Arial" w:hAnsi="Arial" w:cs="Arial"/>
          <w:sz w:val="20"/>
          <w:szCs w:val="20"/>
        </w:rPr>
      </w:pPr>
    </w:p>
    <w:p w14:paraId="6F035568"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Dar ciência à Fiscalização, imediatamente e por escrito, de qualquer anormalidade que verificar na execução do serviço.</w:t>
      </w:r>
    </w:p>
    <w:p w14:paraId="6DF078EE" w14:textId="77777777" w:rsidR="00D61E0A" w:rsidRPr="001A011A" w:rsidRDefault="00D61E0A" w:rsidP="005275E0">
      <w:pPr>
        <w:spacing w:before="120" w:after="120"/>
        <w:ind w:left="426"/>
        <w:jc w:val="both"/>
        <w:rPr>
          <w:rFonts w:ascii="Arial" w:hAnsi="Arial" w:cs="Arial"/>
          <w:sz w:val="20"/>
          <w:szCs w:val="20"/>
        </w:rPr>
      </w:pPr>
    </w:p>
    <w:p w14:paraId="3D5C2FEF"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Sujeitar-se à mais ampla e irrestrita fiscalização por parte da CONTRATANTE, prestando todos os esclarecimentos que forem por ela solicitados, cujas reclamações obriga-se a atender prontamente e também as solicitações diversas, no prazo máximo de 24 (vinte e quatro) horas, a contar da comunicação do Fiscal.</w:t>
      </w:r>
    </w:p>
    <w:p w14:paraId="14A7A5D7" w14:textId="77777777" w:rsidR="00D61E0A" w:rsidRPr="001A011A" w:rsidRDefault="00D61E0A" w:rsidP="005275E0">
      <w:pPr>
        <w:spacing w:before="120" w:after="120"/>
        <w:ind w:left="426"/>
        <w:jc w:val="both"/>
        <w:rPr>
          <w:rFonts w:ascii="Arial" w:hAnsi="Arial" w:cs="Arial"/>
          <w:sz w:val="20"/>
          <w:szCs w:val="20"/>
        </w:rPr>
      </w:pPr>
    </w:p>
    <w:p w14:paraId="7E91DD8D"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Diligenciar para que seus funcionários tratem com urbanidade o pessoal da CONTRATANTE, docentes, discentes, visitantes e demais contratados, podendo a Administração exigir a substituição daquele cuja conduta seja julgada inconveniente.</w:t>
      </w:r>
    </w:p>
    <w:p w14:paraId="3CED701F" w14:textId="77777777" w:rsidR="00D61E0A" w:rsidRPr="001A011A" w:rsidRDefault="00D61E0A" w:rsidP="005275E0">
      <w:pPr>
        <w:spacing w:before="120" w:after="120"/>
        <w:ind w:left="426"/>
        <w:jc w:val="both"/>
        <w:rPr>
          <w:rFonts w:ascii="Arial" w:hAnsi="Arial" w:cs="Arial"/>
          <w:sz w:val="20"/>
          <w:szCs w:val="20"/>
        </w:rPr>
      </w:pPr>
    </w:p>
    <w:p w14:paraId="7BF31F83"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Assumir total responsabilidade pelo controle de frequência, disciplina dos empregados e pelo cumprimento de todas as obrigações trabalhistas, fiscais e previdenciárias, inclusive as decorrentes de acidentes, indenizações, multas, seguros, pagamentos a fornecedores diretos, normas de saúde pública e regulamentadoras do trabalho (</w:t>
      </w:r>
      <w:proofErr w:type="spellStart"/>
      <w:r w:rsidRPr="001A011A">
        <w:rPr>
          <w:rFonts w:ascii="Arial" w:hAnsi="Arial" w:cs="Arial"/>
          <w:sz w:val="20"/>
          <w:szCs w:val="20"/>
        </w:rPr>
        <w:t>NRs</w:t>
      </w:r>
      <w:proofErr w:type="spellEnd"/>
      <w:r w:rsidRPr="001A011A">
        <w:rPr>
          <w:rFonts w:ascii="Arial" w:hAnsi="Arial" w:cs="Arial"/>
          <w:sz w:val="20"/>
          <w:szCs w:val="20"/>
        </w:rPr>
        <w:t>), assim como pelo cumprimento de todas as demais obrigações atinentes ao contrato.</w:t>
      </w:r>
    </w:p>
    <w:p w14:paraId="390CE505" w14:textId="77777777" w:rsidR="00D61E0A" w:rsidRPr="001A011A" w:rsidRDefault="00D61E0A" w:rsidP="005275E0">
      <w:pPr>
        <w:spacing w:before="120" w:after="120"/>
        <w:ind w:left="426"/>
        <w:jc w:val="both"/>
        <w:rPr>
          <w:rFonts w:ascii="Arial" w:hAnsi="Arial" w:cs="Arial"/>
          <w:sz w:val="20"/>
          <w:szCs w:val="20"/>
        </w:rPr>
      </w:pPr>
    </w:p>
    <w:p w14:paraId="3EBAB12E"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Informar à Fiscalização, para efeito de controle de acesso às suas dependências, o nome, os respectivos números da carteira de identidade e da matrícula de todos os empregados a serem alocados na prestação do serviço.</w:t>
      </w:r>
    </w:p>
    <w:p w14:paraId="1B2C0CAD" w14:textId="77777777" w:rsidR="00D61E0A" w:rsidRPr="001A011A" w:rsidRDefault="00D61E0A" w:rsidP="005275E0">
      <w:pPr>
        <w:spacing w:before="120" w:after="120"/>
        <w:ind w:left="426"/>
        <w:jc w:val="both"/>
        <w:rPr>
          <w:rFonts w:ascii="Arial" w:hAnsi="Arial" w:cs="Arial"/>
          <w:sz w:val="20"/>
          <w:szCs w:val="20"/>
        </w:rPr>
      </w:pPr>
    </w:p>
    <w:p w14:paraId="03EF0FF5"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 xml:space="preserve">Assumir todas as despesas e ônus relativos ao pessoal, os adicionais previstos em Lei, convenção coletiva ou dissídio coletivos da categoria profissional, bem como quaisquer outros oriundos, derivados ou conexos com este contrato, ficando ainda, para todos os efeitos legais, declarado pela CONTRATADA, a inexistência de qualquer vínculo empregatício entre seus empregados e a CONTRATANTE. </w:t>
      </w:r>
    </w:p>
    <w:p w14:paraId="0543EBF2" w14:textId="77777777" w:rsidR="00D61E0A" w:rsidRPr="001A011A" w:rsidRDefault="00D61E0A" w:rsidP="005275E0">
      <w:pPr>
        <w:spacing w:before="120" w:after="120"/>
        <w:ind w:left="426"/>
        <w:jc w:val="both"/>
        <w:rPr>
          <w:rFonts w:ascii="Arial" w:hAnsi="Arial" w:cs="Arial"/>
          <w:sz w:val="20"/>
          <w:szCs w:val="20"/>
        </w:rPr>
      </w:pPr>
    </w:p>
    <w:p w14:paraId="19BF5066"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Agir com total diligência em eventuais reclamações trabalhistas promovidas por empregados seus que estejam ou, em algum momento, estiveram envolvidos na prestação de serviço aqui contratado, comparecendo em todas as audiências designadas, apresentando as necessárias contestações e recursos cabíveis, ainda que extinta a relação contratual com a CONTRATANTE.</w:t>
      </w:r>
    </w:p>
    <w:p w14:paraId="5B7C1658" w14:textId="77777777" w:rsidR="00D61E0A" w:rsidRPr="001A011A" w:rsidRDefault="00D61E0A" w:rsidP="005275E0">
      <w:pPr>
        <w:spacing w:before="120" w:after="120"/>
        <w:ind w:left="426"/>
        <w:jc w:val="both"/>
        <w:rPr>
          <w:rFonts w:ascii="Arial" w:hAnsi="Arial" w:cs="Arial"/>
          <w:sz w:val="20"/>
          <w:szCs w:val="20"/>
        </w:rPr>
      </w:pPr>
    </w:p>
    <w:p w14:paraId="42721E23"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Assumir todas as providências e obrigações estabelecidas na legislação específica de acidentes de trabalho quando, em ocorrências da espécie, forem vítimas os seus empregados no desempenho do serviço ou em conexão com eles, que tenha relacionamento ao contrato com a CONTRATANTE.</w:t>
      </w:r>
    </w:p>
    <w:p w14:paraId="2EFAFB55" w14:textId="77777777" w:rsidR="00D61E0A" w:rsidRPr="001A011A" w:rsidRDefault="00D61E0A" w:rsidP="005275E0">
      <w:pPr>
        <w:spacing w:before="120" w:after="120"/>
        <w:ind w:left="426"/>
        <w:jc w:val="both"/>
        <w:rPr>
          <w:rFonts w:ascii="Arial" w:hAnsi="Arial" w:cs="Arial"/>
          <w:sz w:val="20"/>
          <w:szCs w:val="20"/>
        </w:rPr>
      </w:pPr>
    </w:p>
    <w:p w14:paraId="6D88C4D1"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Manter, durante o prazo contratual, todas as condições de habilitação e qualificação exigidas no Edital relativo à licitação da qual decorreu o presente ajuste, nos termos do art. 55, inc. XIII, da Lei n.º 8.666/1993, inclusive as condições de cadastramento no SICAF, o qual será observado mensalmente, quando dos pagamentos à CONTRATADA.</w:t>
      </w:r>
    </w:p>
    <w:p w14:paraId="32F37712" w14:textId="77777777" w:rsidR="00D61E0A" w:rsidRPr="001A011A" w:rsidRDefault="00D61E0A" w:rsidP="005275E0">
      <w:pPr>
        <w:spacing w:before="120" w:after="120"/>
        <w:ind w:left="426"/>
        <w:jc w:val="both"/>
        <w:rPr>
          <w:rFonts w:ascii="Arial" w:hAnsi="Arial" w:cs="Arial"/>
          <w:sz w:val="20"/>
          <w:szCs w:val="20"/>
        </w:rPr>
      </w:pPr>
    </w:p>
    <w:p w14:paraId="412BABCE"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Manter absoluto sigilo quanto às informações contidas nos documentos ou materiais manipulados por seus empregados, dedicando especial atenção à sua guarda, quando for o caso.</w:t>
      </w:r>
    </w:p>
    <w:p w14:paraId="436AD581" w14:textId="77777777" w:rsidR="00D61E0A" w:rsidRPr="001A011A" w:rsidRDefault="00D61E0A" w:rsidP="005275E0">
      <w:pPr>
        <w:spacing w:before="120" w:after="120"/>
        <w:ind w:left="426"/>
        <w:jc w:val="both"/>
        <w:rPr>
          <w:rFonts w:ascii="Arial" w:hAnsi="Arial" w:cs="Arial"/>
          <w:sz w:val="20"/>
          <w:szCs w:val="20"/>
        </w:rPr>
      </w:pPr>
    </w:p>
    <w:p w14:paraId="748D7D44"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Fornecer, para a execução dos serviços, uniforme apropriado, e quando obrigatório pelas normas de segurança, equipamentos de proteção individual – EPI adequado ao risco a todos os trabalhadores envolvidos à execução da tarefa.</w:t>
      </w:r>
    </w:p>
    <w:p w14:paraId="730B9DE0" w14:textId="77777777" w:rsidR="00D61E0A" w:rsidRPr="001A011A" w:rsidRDefault="00D61E0A" w:rsidP="005275E0">
      <w:pPr>
        <w:spacing w:before="120" w:after="120"/>
        <w:ind w:left="426"/>
        <w:jc w:val="both"/>
        <w:rPr>
          <w:rFonts w:ascii="Arial" w:hAnsi="Arial" w:cs="Arial"/>
          <w:sz w:val="20"/>
          <w:szCs w:val="20"/>
        </w:rPr>
      </w:pPr>
    </w:p>
    <w:p w14:paraId="1FB4841A"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Disponibilizar, quando necessário, sistemas de comunicação por rádio, ou tecnologia similar, para comunicação remota entre todos os funcionários da equipe de manutenção, a fim de agilizar e otimizar as atividades da equipe.</w:t>
      </w:r>
    </w:p>
    <w:p w14:paraId="6B3C984F" w14:textId="77777777" w:rsidR="00D61E0A" w:rsidRPr="001A011A" w:rsidRDefault="00D61E0A" w:rsidP="005275E0">
      <w:pPr>
        <w:spacing w:before="120" w:after="120"/>
        <w:ind w:left="426"/>
        <w:jc w:val="both"/>
        <w:rPr>
          <w:rFonts w:ascii="Arial" w:hAnsi="Arial" w:cs="Arial"/>
          <w:sz w:val="20"/>
          <w:szCs w:val="20"/>
        </w:rPr>
      </w:pPr>
    </w:p>
    <w:p w14:paraId="0EABF7C1"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Prestar todos os esclarecimentos que forem solicitados pela CONTRATANTE, cujas reclamações se obriga prontamente a atender.</w:t>
      </w:r>
    </w:p>
    <w:p w14:paraId="764C4DB3" w14:textId="77777777" w:rsidR="00D61E0A" w:rsidRPr="001A011A" w:rsidRDefault="00D61E0A" w:rsidP="005275E0">
      <w:pPr>
        <w:spacing w:before="120" w:after="120"/>
        <w:ind w:left="426"/>
        <w:jc w:val="both"/>
        <w:rPr>
          <w:rFonts w:ascii="Arial" w:hAnsi="Arial" w:cs="Arial"/>
          <w:sz w:val="20"/>
          <w:szCs w:val="20"/>
        </w:rPr>
      </w:pPr>
    </w:p>
    <w:p w14:paraId="684DBAC5"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Cumprir, além das normas de segurança constantes destas especificações, todas as outras disposições legais, federais e distritais pertinentes, sendo de sua inteira responsabilidade os processos, ações ou reclamações movidas por pessoas físicas ou jurídicas em decorrência de negligência nas precauções exigidas no trabalho ou da utilização de materiais inaceitáveis na execução dos serviços.</w:t>
      </w:r>
    </w:p>
    <w:p w14:paraId="09030364" w14:textId="77777777" w:rsidR="00D61E0A" w:rsidRPr="001A011A" w:rsidRDefault="00D61E0A" w:rsidP="005275E0">
      <w:pPr>
        <w:spacing w:before="120" w:after="120"/>
        <w:ind w:left="426"/>
        <w:jc w:val="both"/>
        <w:rPr>
          <w:rFonts w:ascii="Arial" w:hAnsi="Arial" w:cs="Arial"/>
          <w:sz w:val="20"/>
          <w:szCs w:val="20"/>
        </w:rPr>
      </w:pPr>
    </w:p>
    <w:p w14:paraId="53A5D56A"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Cuidar para que os serviços a serem executados acarretem a menor perturbação possível aos serviços públicos, às vias de acesso e a todo e qualquer bem, público ou privado, adjacente às instalações da CONTRATANTE, providenciando sinalização e/ou isolamento das áreas de serviço.</w:t>
      </w:r>
    </w:p>
    <w:p w14:paraId="1BF9254B" w14:textId="77777777" w:rsidR="00D61E0A" w:rsidRPr="001A011A" w:rsidRDefault="00D61E0A" w:rsidP="005275E0">
      <w:pPr>
        <w:spacing w:before="120" w:after="120"/>
        <w:ind w:left="426"/>
        <w:jc w:val="both"/>
        <w:rPr>
          <w:rFonts w:ascii="Arial" w:hAnsi="Arial" w:cs="Arial"/>
          <w:sz w:val="20"/>
          <w:szCs w:val="20"/>
        </w:rPr>
      </w:pPr>
    </w:p>
    <w:p w14:paraId="4018634C"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Arcar com o transporte e deslocamento de todo o pessoal e de todo o material necessário à execução dos serviços, inclusive em casos de paralisação dos transportes coletivos, bem como nas situações em que se faça necessária a execução dos serviços.</w:t>
      </w:r>
    </w:p>
    <w:p w14:paraId="02A6252B" w14:textId="77777777" w:rsidR="00D61E0A" w:rsidRPr="001A011A" w:rsidRDefault="00D61E0A" w:rsidP="005275E0">
      <w:pPr>
        <w:spacing w:before="120" w:after="120"/>
        <w:ind w:left="426"/>
        <w:jc w:val="both"/>
        <w:rPr>
          <w:rFonts w:ascii="Arial" w:hAnsi="Arial" w:cs="Arial"/>
          <w:sz w:val="20"/>
          <w:szCs w:val="20"/>
        </w:rPr>
      </w:pPr>
    </w:p>
    <w:p w14:paraId="3AEC8BD5"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Aceitar, nas mesmas condições contratuais, os acréscimos ou supressões que se fizerem necessárias nos serviços, até o limite de 25% (vinte e cinco por cento) do valor inicial atualizado do contrato.</w:t>
      </w:r>
    </w:p>
    <w:p w14:paraId="3A5F477C"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Manter sede, filial ou escritório na Zona Metropolitana de Belém - PA com capacidade operacional para receber e solucionar qualquer demanda da Administração. A CONTRATADA deverá comprovar no prazo de 30 (trinta) dias corridos da assinatura do Contrato o cumprimento desta obrigação.</w:t>
      </w:r>
    </w:p>
    <w:p w14:paraId="74463E9A"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Apresentar à CONTRATANTE, quando necessário, as respectivas Anotações de Responsabilidade Técnica – ART, devidamente registradas junto ao CREA;</w:t>
      </w:r>
    </w:p>
    <w:p w14:paraId="45DCA2FD" w14:textId="77777777" w:rsidR="00D61E0A" w:rsidRPr="001A011A" w:rsidRDefault="00D61E0A" w:rsidP="005275E0">
      <w:pPr>
        <w:spacing w:before="120" w:after="120"/>
        <w:ind w:left="426"/>
        <w:jc w:val="both"/>
        <w:rPr>
          <w:rFonts w:ascii="Arial" w:hAnsi="Arial" w:cs="Arial"/>
          <w:sz w:val="20"/>
          <w:szCs w:val="20"/>
        </w:rPr>
      </w:pPr>
    </w:p>
    <w:p w14:paraId="3C65A64B"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Não transferir a terceiros, por qualquer motivo, nem mesmo parcialmente, a execução dos serviços, nem subcontratar quaisquer das prestações a que está obrigada, sem autorização da CONTRATADA.</w:t>
      </w:r>
    </w:p>
    <w:p w14:paraId="22A951AE" w14:textId="77777777" w:rsidR="00D61E0A" w:rsidRPr="001A011A" w:rsidRDefault="00D61E0A" w:rsidP="005275E0">
      <w:pPr>
        <w:spacing w:before="120" w:after="120"/>
        <w:ind w:left="426"/>
        <w:jc w:val="both"/>
        <w:rPr>
          <w:rFonts w:ascii="Arial" w:hAnsi="Arial" w:cs="Arial"/>
          <w:sz w:val="20"/>
          <w:szCs w:val="20"/>
        </w:rPr>
      </w:pPr>
    </w:p>
    <w:p w14:paraId="54AF5029"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Realizar todas as transações comerciais necessárias à execução dos serviços contratados exclusivamente em seu próprio nome.</w:t>
      </w:r>
    </w:p>
    <w:p w14:paraId="64A30777" w14:textId="77777777" w:rsidR="00D61E0A" w:rsidRPr="001A011A" w:rsidRDefault="00D61E0A" w:rsidP="005275E0">
      <w:pPr>
        <w:spacing w:before="120" w:after="120"/>
        <w:ind w:left="426"/>
        <w:jc w:val="both"/>
        <w:rPr>
          <w:rFonts w:ascii="Arial" w:hAnsi="Arial" w:cs="Arial"/>
          <w:sz w:val="20"/>
          <w:szCs w:val="20"/>
        </w:rPr>
      </w:pPr>
    </w:p>
    <w:p w14:paraId="5D624083"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Não veicular publicidade ou qualquer outra informação acerca das atividades contratadas, sem a prévia autorização da CONTRATANTE.</w:t>
      </w:r>
    </w:p>
    <w:p w14:paraId="1D51CB17" w14:textId="77777777" w:rsidR="00D61E0A" w:rsidRPr="001A011A" w:rsidRDefault="00D61E0A" w:rsidP="005275E0">
      <w:pPr>
        <w:spacing w:before="120" w:after="120"/>
        <w:ind w:left="426"/>
        <w:jc w:val="both"/>
        <w:rPr>
          <w:rFonts w:ascii="Arial" w:hAnsi="Arial" w:cs="Arial"/>
          <w:sz w:val="20"/>
          <w:szCs w:val="20"/>
        </w:rPr>
      </w:pPr>
    </w:p>
    <w:p w14:paraId="65E9019A"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Caso solicitado previamente pela CONTRATANTE, a CONTRATADA deverá executar os serviços em dias e horários distintos dos estabelecidos originalmente, podendo, nesse caso, haver compensação entre a carga horária semanal estabelecida e aquela prevista na convenção ou acordo coletivo de trabalho da categoria envolvida.</w:t>
      </w:r>
    </w:p>
    <w:p w14:paraId="36EF5F64" w14:textId="77777777" w:rsidR="00D61E0A" w:rsidRPr="001A011A" w:rsidRDefault="00D61E0A" w:rsidP="005275E0">
      <w:pPr>
        <w:spacing w:before="120" w:after="120"/>
        <w:ind w:left="426"/>
        <w:jc w:val="both"/>
        <w:rPr>
          <w:rFonts w:ascii="Arial" w:hAnsi="Arial" w:cs="Arial"/>
          <w:sz w:val="20"/>
          <w:szCs w:val="20"/>
        </w:rPr>
      </w:pPr>
    </w:p>
    <w:p w14:paraId="182B4F21"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Cumprir o disposto no inciso XXXIII do art. 7º da Constituição Federal/1988:</w:t>
      </w:r>
    </w:p>
    <w:p w14:paraId="5087699F" w14:textId="77A15F32" w:rsidR="00D61E0A" w:rsidRPr="001A011A" w:rsidRDefault="003E6968" w:rsidP="005275E0">
      <w:pPr>
        <w:pStyle w:val="PargrafodaLista"/>
        <w:spacing w:before="120" w:after="120"/>
        <w:ind w:left="426"/>
        <w:jc w:val="both"/>
        <w:rPr>
          <w:rFonts w:ascii="Arial" w:hAnsi="Arial" w:cs="Arial"/>
          <w:sz w:val="20"/>
          <w:szCs w:val="20"/>
        </w:rPr>
      </w:pPr>
      <w:r>
        <w:rPr>
          <w:rFonts w:ascii="Arial" w:hAnsi="Arial" w:cs="Arial"/>
          <w:sz w:val="20"/>
          <w:szCs w:val="20"/>
        </w:rPr>
        <w:t xml:space="preserve"> </w:t>
      </w:r>
      <w:r w:rsidR="00D61E0A" w:rsidRPr="001A011A">
        <w:rPr>
          <w:rFonts w:ascii="Arial" w:hAnsi="Arial" w:cs="Arial"/>
          <w:sz w:val="20"/>
          <w:szCs w:val="20"/>
        </w:rPr>
        <w:t>“XXXIII - proibição de trabalho noturno, perigoso ou insalubre a menores de dezoito e de qualquer trabalho a menores de dezesseis anos, salvo na condição de aprendiz, a partir de quatorze anos. ”</w:t>
      </w:r>
    </w:p>
    <w:p w14:paraId="75EBE149" w14:textId="77777777" w:rsidR="00D61E0A" w:rsidRPr="001A011A" w:rsidRDefault="00D61E0A" w:rsidP="005275E0">
      <w:pPr>
        <w:spacing w:before="120" w:after="120"/>
        <w:ind w:left="426"/>
        <w:jc w:val="both"/>
        <w:rPr>
          <w:rFonts w:ascii="Arial" w:hAnsi="Arial" w:cs="Arial"/>
          <w:sz w:val="20"/>
          <w:szCs w:val="20"/>
        </w:rPr>
      </w:pPr>
    </w:p>
    <w:p w14:paraId="752E9644"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Para fins de acompanhamento do adimplemento de suas obrigações fiscais, trabalhistas e previdenciárias, a CONTRATADA deverá entregar, quando solicitada pela FISCALIZAÇÃO, entre outras julgadas como necessárias, a documentação relacionada a seguir:</w:t>
      </w:r>
    </w:p>
    <w:p w14:paraId="1747AC83" w14:textId="77777777" w:rsidR="00D61E0A" w:rsidRPr="001A011A" w:rsidRDefault="00D61E0A" w:rsidP="008673F4">
      <w:pPr>
        <w:pStyle w:val="PargrafodaLista"/>
        <w:numPr>
          <w:ilvl w:val="2"/>
          <w:numId w:val="45"/>
        </w:numPr>
        <w:spacing w:before="120" w:after="120"/>
        <w:ind w:left="851"/>
        <w:jc w:val="both"/>
        <w:rPr>
          <w:rFonts w:ascii="Arial" w:hAnsi="Arial" w:cs="Arial"/>
          <w:sz w:val="20"/>
          <w:szCs w:val="20"/>
        </w:rPr>
      </w:pPr>
      <w:r w:rsidRPr="001A011A">
        <w:rPr>
          <w:rFonts w:ascii="Arial" w:hAnsi="Arial" w:cs="Arial"/>
          <w:sz w:val="20"/>
          <w:szCs w:val="20"/>
        </w:rPr>
        <w:t>Acompanhando a Nota Fiscal/Fatura referente ao serviço prestado, ou em outra periodicidade, cópias dos seguintes documentos:</w:t>
      </w:r>
    </w:p>
    <w:p w14:paraId="33B1D02B" w14:textId="77777777" w:rsidR="00D61E0A" w:rsidRPr="001A011A" w:rsidRDefault="00D61E0A" w:rsidP="008673F4">
      <w:pPr>
        <w:pStyle w:val="PargrafodaLista"/>
        <w:numPr>
          <w:ilvl w:val="3"/>
          <w:numId w:val="45"/>
        </w:numPr>
        <w:spacing w:before="120" w:after="120"/>
        <w:ind w:left="1134"/>
        <w:jc w:val="both"/>
        <w:rPr>
          <w:rFonts w:ascii="Arial" w:hAnsi="Arial" w:cs="Arial"/>
          <w:sz w:val="20"/>
          <w:szCs w:val="20"/>
        </w:rPr>
      </w:pPr>
      <w:r w:rsidRPr="001A011A">
        <w:rPr>
          <w:rFonts w:ascii="Arial" w:hAnsi="Arial" w:cs="Arial"/>
          <w:sz w:val="20"/>
          <w:szCs w:val="20"/>
        </w:rPr>
        <w:t>Prova de regularidade relativa à Seguridade Social;</w:t>
      </w:r>
    </w:p>
    <w:p w14:paraId="478BCC66" w14:textId="77777777" w:rsidR="00D61E0A" w:rsidRPr="001A011A" w:rsidRDefault="00D61E0A" w:rsidP="008673F4">
      <w:pPr>
        <w:pStyle w:val="PargrafodaLista"/>
        <w:numPr>
          <w:ilvl w:val="3"/>
          <w:numId w:val="45"/>
        </w:numPr>
        <w:spacing w:before="120" w:after="120"/>
        <w:ind w:left="1134"/>
        <w:jc w:val="both"/>
        <w:rPr>
          <w:rFonts w:ascii="Arial" w:hAnsi="Arial" w:cs="Arial"/>
          <w:sz w:val="20"/>
          <w:szCs w:val="20"/>
        </w:rPr>
      </w:pPr>
      <w:r w:rsidRPr="001A011A">
        <w:rPr>
          <w:rFonts w:ascii="Arial" w:hAnsi="Arial" w:cs="Arial"/>
          <w:sz w:val="20"/>
          <w:szCs w:val="20"/>
        </w:rPr>
        <w:t>Certidão conjunta relativa aos tributos federais e à Dívida Ativa da União;</w:t>
      </w:r>
    </w:p>
    <w:p w14:paraId="592D4988" w14:textId="77777777" w:rsidR="00D61E0A" w:rsidRPr="001A011A" w:rsidRDefault="00D61E0A" w:rsidP="008673F4">
      <w:pPr>
        <w:pStyle w:val="PargrafodaLista"/>
        <w:numPr>
          <w:ilvl w:val="3"/>
          <w:numId w:val="45"/>
        </w:numPr>
        <w:spacing w:before="120" w:after="120"/>
        <w:ind w:left="1134"/>
        <w:jc w:val="both"/>
        <w:rPr>
          <w:rFonts w:ascii="Arial" w:hAnsi="Arial" w:cs="Arial"/>
          <w:sz w:val="20"/>
          <w:szCs w:val="20"/>
        </w:rPr>
      </w:pPr>
      <w:r w:rsidRPr="001A011A">
        <w:rPr>
          <w:rFonts w:ascii="Arial" w:hAnsi="Arial" w:cs="Arial"/>
          <w:sz w:val="20"/>
          <w:szCs w:val="20"/>
        </w:rPr>
        <w:t>Certidões que comprovem a regularidade perante as Fazendas Estadual, Distrital e Municipal do domicílio ou sede do contratado;</w:t>
      </w:r>
    </w:p>
    <w:p w14:paraId="396AD680" w14:textId="77777777" w:rsidR="00D61E0A" w:rsidRPr="001A011A" w:rsidRDefault="00D61E0A" w:rsidP="008673F4">
      <w:pPr>
        <w:pStyle w:val="PargrafodaLista"/>
        <w:numPr>
          <w:ilvl w:val="3"/>
          <w:numId w:val="45"/>
        </w:numPr>
        <w:spacing w:before="120" w:after="120"/>
        <w:ind w:left="1134"/>
        <w:jc w:val="both"/>
        <w:rPr>
          <w:rFonts w:ascii="Arial" w:hAnsi="Arial" w:cs="Arial"/>
          <w:sz w:val="20"/>
          <w:szCs w:val="20"/>
        </w:rPr>
      </w:pPr>
      <w:r w:rsidRPr="001A011A">
        <w:rPr>
          <w:rFonts w:ascii="Arial" w:hAnsi="Arial" w:cs="Arial"/>
          <w:sz w:val="20"/>
          <w:szCs w:val="20"/>
        </w:rPr>
        <w:t>Certidão de Regularidade do FGTS – CRF;</w:t>
      </w:r>
    </w:p>
    <w:p w14:paraId="52B3BC26" w14:textId="77777777" w:rsidR="00D61E0A" w:rsidRPr="001A011A" w:rsidRDefault="00D61E0A" w:rsidP="008673F4">
      <w:pPr>
        <w:pStyle w:val="PargrafodaLista"/>
        <w:numPr>
          <w:ilvl w:val="3"/>
          <w:numId w:val="45"/>
        </w:numPr>
        <w:spacing w:before="120" w:after="120"/>
        <w:ind w:left="1134"/>
        <w:jc w:val="both"/>
        <w:rPr>
          <w:rFonts w:ascii="Arial" w:hAnsi="Arial" w:cs="Arial"/>
          <w:sz w:val="20"/>
          <w:szCs w:val="20"/>
        </w:rPr>
      </w:pPr>
      <w:r w:rsidRPr="001A011A">
        <w:rPr>
          <w:rFonts w:ascii="Arial" w:hAnsi="Arial" w:cs="Arial"/>
          <w:sz w:val="20"/>
          <w:szCs w:val="20"/>
        </w:rPr>
        <w:t>Certidão Negativa de Débitos Trabalhistas – CNDT;</w:t>
      </w:r>
    </w:p>
    <w:p w14:paraId="5445DADD" w14:textId="77777777" w:rsidR="00D61E0A" w:rsidRPr="001A011A" w:rsidRDefault="00D61E0A" w:rsidP="008673F4">
      <w:pPr>
        <w:pStyle w:val="PargrafodaLista"/>
        <w:numPr>
          <w:ilvl w:val="3"/>
          <w:numId w:val="45"/>
        </w:numPr>
        <w:spacing w:before="120" w:after="120"/>
        <w:ind w:left="1134"/>
        <w:jc w:val="both"/>
        <w:rPr>
          <w:rFonts w:ascii="Arial" w:hAnsi="Arial" w:cs="Arial"/>
          <w:sz w:val="20"/>
          <w:szCs w:val="20"/>
        </w:rPr>
      </w:pPr>
      <w:r w:rsidRPr="001A011A">
        <w:rPr>
          <w:rFonts w:ascii="Arial" w:hAnsi="Arial" w:cs="Arial"/>
          <w:sz w:val="20"/>
          <w:szCs w:val="20"/>
        </w:rPr>
        <w:t>Comprovantes/guias de recolhimento da contribuição previdenciária (INSS) do empregador e dos empregados;</w:t>
      </w:r>
    </w:p>
    <w:p w14:paraId="16EA410E" w14:textId="77777777" w:rsidR="00D61E0A" w:rsidRPr="001A011A" w:rsidRDefault="00D61E0A" w:rsidP="008673F4">
      <w:pPr>
        <w:pStyle w:val="PargrafodaLista"/>
        <w:numPr>
          <w:ilvl w:val="3"/>
          <w:numId w:val="45"/>
        </w:numPr>
        <w:spacing w:before="120" w:after="120"/>
        <w:ind w:left="1134"/>
        <w:jc w:val="both"/>
        <w:rPr>
          <w:rFonts w:ascii="Arial" w:hAnsi="Arial" w:cs="Arial"/>
          <w:sz w:val="20"/>
          <w:szCs w:val="20"/>
        </w:rPr>
      </w:pPr>
      <w:r w:rsidRPr="001A011A">
        <w:rPr>
          <w:rFonts w:ascii="Arial" w:hAnsi="Arial" w:cs="Arial"/>
          <w:sz w:val="20"/>
          <w:szCs w:val="20"/>
        </w:rPr>
        <w:t>Comprovação do cumprimento das demais obrigações contidas na legislação e nas Convenções Coletivas, Acordos Coletivos ou Sentenças Normativas em Dissídio Coletivo de trabalho.</w:t>
      </w:r>
    </w:p>
    <w:p w14:paraId="33CE77B9" w14:textId="77777777" w:rsidR="00D61E0A" w:rsidRPr="001A011A" w:rsidRDefault="00D61E0A" w:rsidP="008673F4">
      <w:pPr>
        <w:pStyle w:val="PargrafodaLista"/>
        <w:numPr>
          <w:ilvl w:val="2"/>
          <w:numId w:val="45"/>
        </w:numPr>
        <w:spacing w:before="120" w:after="120"/>
        <w:ind w:left="851"/>
        <w:jc w:val="both"/>
        <w:rPr>
          <w:rFonts w:ascii="Arial" w:hAnsi="Arial" w:cs="Arial"/>
          <w:sz w:val="20"/>
          <w:szCs w:val="20"/>
        </w:rPr>
      </w:pPr>
      <w:r w:rsidRPr="001A011A">
        <w:rPr>
          <w:rFonts w:ascii="Arial" w:hAnsi="Arial" w:cs="Arial"/>
          <w:sz w:val="20"/>
          <w:szCs w:val="20"/>
        </w:rPr>
        <w:t>Quando solicitado pela FISCALIZAÇÃO:</w:t>
      </w:r>
    </w:p>
    <w:p w14:paraId="12D3D28B" w14:textId="77777777" w:rsidR="00D61E0A" w:rsidRPr="001A011A" w:rsidRDefault="00D61E0A" w:rsidP="008673F4">
      <w:pPr>
        <w:pStyle w:val="PargrafodaLista"/>
        <w:numPr>
          <w:ilvl w:val="3"/>
          <w:numId w:val="45"/>
        </w:numPr>
        <w:spacing w:before="120" w:after="120"/>
        <w:ind w:left="1134"/>
        <w:jc w:val="both"/>
        <w:rPr>
          <w:rFonts w:ascii="Arial" w:hAnsi="Arial" w:cs="Arial"/>
          <w:sz w:val="20"/>
          <w:szCs w:val="20"/>
        </w:rPr>
      </w:pPr>
      <w:r w:rsidRPr="001A011A">
        <w:rPr>
          <w:rFonts w:ascii="Arial" w:hAnsi="Arial" w:cs="Arial"/>
          <w:sz w:val="20"/>
          <w:szCs w:val="20"/>
        </w:rPr>
        <w:t>Extratos de Informações Previdenciárias e de depósitos do Fundo de Garantia e Tempo de Serviço – FGTS de seus empregados, bem como quaisquer outros documentos que possam comprovar a regularidade previdenciária e fiscal da CONTRATADA;</w:t>
      </w:r>
    </w:p>
    <w:p w14:paraId="6340EC45" w14:textId="77777777" w:rsidR="00D61E0A" w:rsidRPr="001A011A" w:rsidRDefault="00D61E0A" w:rsidP="008673F4">
      <w:pPr>
        <w:pStyle w:val="PargrafodaLista"/>
        <w:numPr>
          <w:ilvl w:val="3"/>
          <w:numId w:val="45"/>
        </w:numPr>
        <w:spacing w:before="120" w:after="120"/>
        <w:ind w:left="1134"/>
        <w:jc w:val="both"/>
        <w:rPr>
          <w:rFonts w:ascii="Arial" w:hAnsi="Arial" w:cs="Arial"/>
          <w:sz w:val="20"/>
          <w:szCs w:val="20"/>
        </w:rPr>
      </w:pPr>
      <w:r w:rsidRPr="001A011A">
        <w:rPr>
          <w:rFonts w:ascii="Arial" w:hAnsi="Arial" w:cs="Arial"/>
          <w:sz w:val="20"/>
          <w:szCs w:val="20"/>
        </w:rPr>
        <w:t xml:space="preserve">Cópia da folha de pagamento analítica de qualquer mês da prestação dos serviços, em que conste como tomador o Órgão ou Unidade contratante; </w:t>
      </w:r>
    </w:p>
    <w:p w14:paraId="4CB501BC" w14:textId="77777777" w:rsidR="00D61E0A" w:rsidRPr="001A011A" w:rsidRDefault="00D61E0A" w:rsidP="008673F4">
      <w:pPr>
        <w:pStyle w:val="PargrafodaLista"/>
        <w:numPr>
          <w:ilvl w:val="2"/>
          <w:numId w:val="45"/>
        </w:numPr>
        <w:spacing w:before="120" w:after="120"/>
        <w:ind w:left="851"/>
        <w:jc w:val="both"/>
        <w:rPr>
          <w:rFonts w:ascii="Arial" w:hAnsi="Arial" w:cs="Arial"/>
          <w:sz w:val="20"/>
          <w:szCs w:val="20"/>
        </w:rPr>
      </w:pPr>
      <w:r w:rsidRPr="001A011A">
        <w:rPr>
          <w:rFonts w:ascii="Arial" w:hAnsi="Arial" w:cs="Arial"/>
          <w:sz w:val="20"/>
          <w:szCs w:val="20"/>
        </w:rPr>
        <w:t>A CONTRATADA está obrigada a oferecer todos os meios necessários aos seus empregados para a obtenção de extratos de recolhimento das contribuições previdenciárias e do FGTS sempre que solicitado pela FISCALIZAÇÃO.</w:t>
      </w:r>
    </w:p>
    <w:p w14:paraId="57106E00" w14:textId="77777777" w:rsidR="00D61E0A" w:rsidRPr="001A011A" w:rsidRDefault="00D61E0A" w:rsidP="005275E0">
      <w:pPr>
        <w:spacing w:before="120" w:after="120"/>
        <w:ind w:left="426"/>
        <w:jc w:val="both"/>
        <w:rPr>
          <w:rFonts w:ascii="Arial" w:hAnsi="Arial" w:cs="Arial"/>
          <w:sz w:val="20"/>
          <w:szCs w:val="20"/>
        </w:rPr>
      </w:pPr>
    </w:p>
    <w:p w14:paraId="2C58D4A3" w14:textId="77777777" w:rsidR="00D61E0A" w:rsidRPr="001A011A"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Estar ciente que, a partir da assinatura do contrato, a CONTRATANTE fica autorizada a realizar o desconto na fatura e o pagamento direto dos salários e demais verbas trabalhistas aos trabalhadores quando houver falha no cumprimento das obrigações contratuais por parte da CONTRATADA, até o momento da regularização, sem prejuízo das sanções cabíveis.</w:t>
      </w:r>
    </w:p>
    <w:p w14:paraId="66E23480" w14:textId="77777777" w:rsidR="00D61E0A" w:rsidRPr="001A011A" w:rsidRDefault="00D61E0A" w:rsidP="005275E0">
      <w:pPr>
        <w:spacing w:before="120" w:after="120"/>
        <w:ind w:left="426"/>
        <w:jc w:val="both"/>
        <w:rPr>
          <w:rFonts w:ascii="Arial" w:hAnsi="Arial" w:cs="Arial"/>
          <w:sz w:val="20"/>
          <w:szCs w:val="20"/>
        </w:rPr>
      </w:pPr>
    </w:p>
    <w:p w14:paraId="1D48BF5E" w14:textId="125E2052" w:rsidR="00D61E0A" w:rsidRPr="00F734B6" w:rsidRDefault="00D61E0A" w:rsidP="008673F4">
      <w:pPr>
        <w:pStyle w:val="PargrafodaLista"/>
        <w:numPr>
          <w:ilvl w:val="1"/>
          <w:numId w:val="45"/>
        </w:numPr>
        <w:spacing w:before="120" w:after="120"/>
        <w:ind w:left="426"/>
        <w:jc w:val="both"/>
        <w:rPr>
          <w:rFonts w:ascii="Arial" w:hAnsi="Arial" w:cs="Arial"/>
          <w:sz w:val="20"/>
          <w:szCs w:val="20"/>
        </w:rPr>
      </w:pPr>
      <w:r w:rsidRPr="001A011A">
        <w:rPr>
          <w:rFonts w:ascii="Arial" w:hAnsi="Arial" w:cs="Arial"/>
          <w:sz w:val="20"/>
          <w:szCs w:val="20"/>
        </w:rPr>
        <w:t>Implementar, de forma adequada, a planificação, execução e supervisão permanente dos serviços, de forma a obter uma operação correta e eficaz, realizando os serviços de forma meticulosa e constante, mantendo sempre, em perfeita ordem, todas as dependências do CONTRATANTE.</w:t>
      </w:r>
    </w:p>
    <w:p w14:paraId="06CC1359" w14:textId="7F9824D4" w:rsidR="00C63143" w:rsidRPr="00224401" w:rsidRDefault="00224401" w:rsidP="008673F4">
      <w:pPr>
        <w:pStyle w:val="PargrafodaLista"/>
        <w:numPr>
          <w:ilvl w:val="0"/>
          <w:numId w:val="45"/>
        </w:numPr>
        <w:rPr>
          <w:rFonts w:ascii="Arial" w:hAnsi="Arial" w:cs="Arial"/>
          <w:b/>
          <w:sz w:val="20"/>
          <w:szCs w:val="20"/>
        </w:rPr>
      </w:pPr>
      <w:r w:rsidRPr="00224401">
        <w:rPr>
          <w:rFonts w:ascii="Arial" w:hAnsi="Arial" w:cs="Arial"/>
          <w:b/>
          <w:sz w:val="20"/>
          <w:szCs w:val="20"/>
        </w:rPr>
        <w:t xml:space="preserve">CLÁUSULA </w:t>
      </w:r>
      <w:r w:rsidR="008673F4">
        <w:rPr>
          <w:rFonts w:ascii="Arial" w:hAnsi="Arial" w:cs="Arial"/>
          <w:b/>
          <w:sz w:val="20"/>
          <w:szCs w:val="20"/>
        </w:rPr>
        <w:t>DÉCIMA OITAVA</w:t>
      </w:r>
      <w:r w:rsidR="00F26BDE">
        <w:rPr>
          <w:rFonts w:ascii="Arial" w:hAnsi="Arial" w:cs="Arial"/>
          <w:b/>
          <w:sz w:val="20"/>
          <w:szCs w:val="20"/>
        </w:rPr>
        <w:t xml:space="preserve"> </w:t>
      </w:r>
      <w:r w:rsidRPr="00224401">
        <w:rPr>
          <w:rFonts w:ascii="Arial" w:hAnsi="Arial" w:cs="Arial"/>
          <w:b/>
          <w:sz w:val="20"/>
          <w:szCs w:val="20"/>
        </w:rPr>
        <w:t xml:space="preserve">– </w:t>
      </w:r>
      <w:r w:rsidR="00C63143" w:rsidRPr="00224401">
        <w:rPr>
          <w:rFonts w:ascii="Arial" w:hAnsi="Arial" w:cs="Arial"/>
          <w:b/>
          <w:sz w:val="20"/>
          <w:szCs w:val="20"/>
        </w:rPr>
        <w:t>DAS SANÇÕES</w:t>
      </w:r>
    </w:p>
    <w:p w14:paraId="14736EEA" w14:textId="0D597BF6" w:rsidR="00C63143" w:rsidRPr="00C63143"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No caso de inexecução total ou parcial do contrato, a CONTRATANTE poderá, garantido o amplo direito a defesa, rescindir o contrato e/ou, conforme a gravidade da falta cometida, aplicar as seguintes sanções:</w:t>
      </w:r>
    </w:p>
    <w:p w14:paraId="2B72B9E3" w14:textId="0BC9117B" w:rsidR="00C63143" w:rsidRPr="00C63143" w:rsidRDefault="00C63143" w:rsidP="008673F4">
      <w:pPr>
        <w:pStyle w:val="PargrafodaLista"/>
        <w:numPr>
          <w:ilvl w:val="2"/>
          <w:numId w:val="45"/>
        </w:numPr>
        <w:spacing w:before="120" w:after="120" w:line="276" w:lineRule="auto"/>
        <w:jc w:val="both"/>
        <w:rPr>
          <w:rFonts w:ascii="Arial" w:hAnsi="Arial" w:cs="Arial"/>
          <w:sz w:val="20"/>
          <w:szCs w:val="20"/>
        </w:rPr>
      </w:pPr>
      <w:r w:rsidRPr="00C63143">
        <w:rPr>
          <w:rFonts w:ascii="Arial" w:hAnsi="Arial" w:cs="Arial"/>
          <w:sz w:val="20"/>
          <w:szCs w:val="20"/>
        </w:rPr>
        <w:t>Advertência;</w:t>
      </w:r>
    </w:p>
    <w:p w14:paraId="6B51F9C0" w14:textId="4B898CA0" w:rsidR="00C63143" w:rsidRPr="00C63143" w:rsidRDefault="00C63143" w:rsidP="008673F4">
      <w:pPr>
        <w:pStyle w:val="PargrafodaLista"/>
        <w:numPr>
          <w:ilvl w:val="2"/>
          <w:numId w:val="45"/>
        </w:numPr>
        <w:spacing w:before="120" w:after="120" w:line="276" w:lineRule="auto"/>
        <w:jc w:val="both"/>
        <w:rPr>
          <w:rFonts w:ascii="Arial" w:hAnsi="Arial" w:cs="Arial"/>
          <w:sz w:val="20"/>
          <w:szCs w:val="20"/>
        </w:rPr>
      </w:pPr>
      <w:r w:rsidRPr="00C63143">
        <w:rPr>
          <w:rFonts w:ascii="Arial" w:hAnsi="Arial" w:cs="Arial"/>
          <w:sz w:val="20"/>
          <w:szCs w:val="20"/>
        </w:rPr>
        <w:t>Multa, por ocorrência, limitada a 10% (dez por cento) do valor total contratado, respeitados os princípios da proporcionalidade e razoabilidade;</w:t>
      </w:r>
    </w:p>
    <w:p w14:paraId="42E7351C" w14:textId="5E48A0F9" w:rsidR="00C63143" w:rsidRPr="00C63143" w:rsidRDefault="00C63143" w:rsidP="008673F4">
      <w:pPr>
        <w:pStyle w:val="PargrafodaLista"/>
        <w:numPr>
          <w:ilvl w:val="2"/>
          <w:numId w:val="45"/>
        </w:numPr>
        <w:spacing w:before="120" w:after="120" w:line="276" w:lineRule="auto"/>
        <w:jc w:val="both"/>
        <w:rPr>
          <w:rFonts w:ascii="Arial" w:hAnsi="Arial" w:cs="Arial"/>
          <w:sz w:val="20"/>
          <w:szCs w:val="20"/>
        </w:rPr>
      </w:pPr>
      <w:r w:rsidRPr="00C63143">
        <w:rPr>
          <w:rFonts w:ascii="Arial" w:hAnsi="Arial" w:cs="Arial"/>
          <w:sz w:val="20"/>
          <w:szCs w:val="20"/>
        </w:rPr>
        <w:t>Suspensão temporária de participar de licitação e de contratar com a Administração Pública e registro no SICAF, por prazo não superior a 5 (cinco) anos;</w:t>
      </w:r>
    </w:p>
    <w:p w14:paraId="3A8296DA" w14:textId="295CBD31" w:rsidR="00C63143" w:rsidRPr="006615B9" w:rsidRDefault="00C63143" w:rsidP="008673F4">
      <w:pPr>
        <w:pStyle w:val="PargrafodaLista"/>
        <w:numPr>
          <w:ilvl w:val="2"/>
          <w:numId w:val="45"/>
        </w:numPr>
        <w:spacing w:before="120" w:after="120" w:line="276" w:lineRule="auto"/>
        <w:jc w:val="both"/>
        <w:rPr>
          <w:rFonts w:ascii="Arial" w:hAnsi="Arial" w:cs="Arial"/>
          <w:sz w:val="20"/>
          <w:szCs w:val="20"/>
        </w:rPr>
      </w:pPr>
      <w:r w:rsidRPr="00C63143">
        <w:rPr>
          <w:rFonts w:ascii="Arial" w:hAnsi="Arial" w:cs="Arial"/>
          <w:sz w:val="20"/>
          <w:szCs w:val="20"/>
        </w:rPr>
        <w:t>Declaração de inidoneidade para licitar ou contratar com a UFPA enquanto perdurarem os motivos que determinam sua punição, ou até que seja promovida a sua reabilitação, que será concedida sempre que a CONTRATADA ressarcir a Administração pelos prejuízos resultantes e depois de decorrido o prazo de sanção aplicada.</w:t>
      </w:r>
    </w:p>
    <w:p w14:paraId="7E9E4D52" w14:textId="121A3AEE" w:rsidR="00C63143" w:rsidRPr="006615B9"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As penalidades de advertência, multa e declaração de inidoneidade poderão ser aplicadas cumulativamente com a penalidade prevista de multa.</w:t>
      </w:r>
    </w:p>
    <w:p w14:paraId="6D25C101" w14:textId="454D522D" w:rsidR="00C63143" w:rsidRPr="006615B9"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A sanção estabelecida de inidoneidade é de competência exclusiva do Ministro de Estado, facultada a defesa do interessado no respectivo processo, no prazo de 10 (dez) dias da abertura de vista, podendo a reabilitação ser requerida após 2 (dois) anos de sua aplicação.</w:t>
      </w:r>
    </w:p>
    <w:p w14:paraId="7310CA75" w14:textId="5D416380" w:rsidR="00C63143" w:rsidRPr="006615B9"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As sanções somente poderão ser relevadas em razão de circunstâncias excepcionais e as justificativas só serão aceitas quando formuladas por escrito, fundamentadas em fatos reais e comprováveis, a critério da autoridade competente da CONTRATANTE e apresentadas no prazo máximo de 05 (cinco) dias úteis, contados da data em que a CONTRATADA for notificada. Decorrido esse prazo, a penalidade passa a ser considerada como aceita na forma como foi apresentada e não dá direito à CONTRATADA a qualquer contestação.</w:t>
      </w:r>
    </w:p>
    <w:p w14:paraId="6633E6BC" w14:textId="5ED93E16" w:rsidR="00C63143" w:rsidRPr="00C63143"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A UFPA notificará a Contratada por descumprimento de cláusulas contratuais, sendo considerado para aplicação de sanções à Contratada o valor obtido no IMR, descrito neste documento, conforme os seguintes critérios:</w:t>
      </w:r>
    </w:p>
    <w:p w14:paraId="70279A6D" w14:textId="1CD464BE" w:rsidR="00C63143" w:rsidRPr="00C63143" w:rsidRDefault="00C63143" w:rsidP="008673F4">
      <w:pPr>
        <w:pStyle w:val="PargrafodaLista"/>
        <w:numPr>
          <w:ilvl w:val="2"/>
          <w:numId w:val="45"/>
        </w:numPr>
        <w:spacing w:before="120" w:after="120" w:line="276" w:lineRule="auto"/>
        <w:jc w:val="both"/>
        <w:rPr>
          <w:rFonts w:ascii="Arial" w:hAnsi="Arial" w:cs="Arial"/>
          <w:sz w:val="20"/>
          <w:szCs w:val="20"/>
        </w:rPr>
      </w:pPr>
      <w:r w:rsidRPr="00C63143">
        <w:rPr>
          <w:rFonts w:ascii="Arial" w:hAnsi="Arial" w:cs="Arial"/>
          <w:sz w:val="20"/>
          <w:szCs w:val="20"/>
        </w:rPr>
        <w:t>Se o valor de IMR estiver no intervalo de 8 ≤ IMR &lt; 9:</w:t>
      </w:r>
    </w:p>
    <w:p w14:paraId="3A5C4986" w14:textId="758BD873" w:rsidR="00C63143" w:rsidRDefault="00C63143" w:rsidP="006615B9">
      <w:pPr>
        <w:pStyle w:val="PargrafodaLista"/>
        <w:numPr>
          <w:ilvl w:val="0"/>
          <w:numId w:val="37"/>
        </w:numPr>
        <w:spacing w:before="120" w:after="120" w:line="276" w:lineRule="auto"/>
        <w:jc w:val="both"/>
        <w:rPr>
          <w:rFonts w:ascii="Arial" w:hAnsi="Arial" w:cs="Arial"/>
          <w:sz w:val="20"/>
          <w:szCs w:val="20"/>
        </w:rPr>
      </w:pPr>
      <w:r w:rsidRPr="006615B9">
        <w:rPr>
          <w:rFonts w:ascii="Arial" w:hAnsi="Arial" w:cs="Arial"/>
          <w:sz w:val="20"/>
          <w:szCs w:val="20"/>
        </w:rPr>
        <w:t>Será atribuído uma advertência quando a empresa obter até dois valores de IMR abaixo de 9, nos últimos doze meses;</w:t>
      </w:r>
    </w:p>
    <w:p w14:paraId="0162273E" w14:textId="77777777" w:rsidR="006615B9" w:rsidRDefault="00C63143" w:rsidP="006615B9">
      <w:pPr>
        <w:pStyle w:val="PargrafodaLista"/>
        <w:numPr>
          <w:ilvl w:val="0"/>
          <w:numId w:val="37"/>
        </w:numPr>
        <w:spacing w:before="120" w:after="120" w:line="276" w:lineRule="auto"/>
        <w:jc w:val="both"/>
        <w:rPr>
          <w:rFonts w:ascii="Arial" w:hAnsi="Arial" w:cs="Arial"/>
          <w:sz w:val="20"/>
          <w:szCs w:val="20"/>
        </w:rPr>
      </w:pPr>
      <w:r w:rsidRPr="006615B9">
        <w:rPr>
          <w:rFonts w:ascii="Arial" w:hAnsi="Arial" w:cs="Arial"/>
          <w:sz w:val="20"/>
          <w:szCs w:val="20"/>
        </w:rPr>
        <w:t>Será atribuída uma multa de 5% quando a empresa obter três valores de IMR abaixo de 9, nos últimos doze meses; ou</w:t>
      </w:r>
    </w:p>
    <w:p w14:paraId="4497890F" w14:textId="2D88270D" w:rsidR="00C63143" w:rsidRPr="006615B9" w:rsidRDefault="00C63143" w:rsidP="006615B9">
      <w:pPr>
        <w:pStyle w:val="PargrafodaLista"/>
        <w:numPr>
          <w:ilvl w:val="0"/>
          <w:numId w:val="37"/>
        </w:numPr>
        <w:spacing w:before="120" w:after="120" w:line="276" w:lineRule="auto"/>
        <w:jc w:val="both"/>
        <w:rPr>
          <w:rFonts w:ascii="Arial" w:hAnsi="Arial" w:cs="Arial"/>
          <w:sz w:val="20"/>
          <w:szCs w:val="20"/>
        </w:rPr>
      </w:pPr>
      <w:r w:rsidRPr="006615B9">
        <w:rPr>
          <w:rFonts w:ascii="Arial" w:hAnsi="Arial" w:cs="Arial"/>
          <w:sz w:val="20"/>
          <w:szCs w:val="20"/>
        </w:rPr>
        <w:t>Será atribuída uma multa de 7,5% quando a empresa obter mais de três valores de IMR abaixo de 9, nos últimos doze meses.</w:t>
      </w:r>
    </w:p>
    <w:p w14:paraId="0471D30E" w14:textId="45846AD8" w:rsidR="00C63143" w:rsidRPr="00C63143" w:rsidRDefault="00C63143" w:rsidP="008673F4">
      <w:pPr>
        <w:pStyle w:val="PargrafodaLista"/>
        <w:numPr>
          <w:ilvl w:val="2"/>
          <w:numId w:val="45"/>
        </w:numPr>
        <w:spacing w:before="120" w:after="120" w:line="276" w:lineRule="auto"/>
        <w:jc w:val="both"/>
        <w:rPr>
          <w:rFonts w:ascii="Arial" w:hAnsi="Arial" w:cs="Arial"/>
          <w:sz w:val="20"/>
          <w:szCs w:val="20"/>
        </w:rPr>
      </w:pPr>
      <w:r w:rsidRPr="00C63143">
        <w:rPr>
          <w:rFonts w:ascii="Arial" w:hAnsi="Arial" w:cs="Arial"/>
          <w:sz w:val="20"/>
          <w:szCs w:val="20"/>
        </w:rPr>
        <w:t>Se o valor de IMR estiver no intervalo de 7 ≤ IMR &lt; 8:</w:t>
      </w:r>
    </w:p>
    <w:p w14:paraId="1DBA6D6C" w14:textId="1F46087C" w:rsidR="00C63143" w:rsidRDefault="00C63143" w:rsidP="006615B9">
      <w:pPr>
        <w:pStyle w:val="PargrafodaLista"/>
        <w:numPr>
          <w:ilvl w:val="0"/>
          <w:numId w:val="38"/>
        </w:numPr>
        <w:spacing w:before="120" w:after="120" w:line="276" w:lineRule="auto"/>
        <w:jc w:val="both"/>
        <w:rPr>
          <w:rFonts w:ascii="Arial" w:hAnsi="Arial" w:cs="Arial"/>
          <w:sz w:val="20"/>
          <w:szCs w:val="20"/>
        </w:rPr>
      </w:pPr>
      <w:r w:rsidRPr="006615B9">
        <w:rPr>
          <w:rFonts w:ascii="Arial" w:hAnsi="Arial" w:cs="Arial"/>
          <w:sz w:val="20"/>
          <w:szCs w:val="20"/>
        </w:rPr>
        <w:t>Será atribuída uma multa de 5% quando a empresa obter até dois valores de IMR abaixo de 8, nos últimos doze meses;</w:t>
      </w:r>
    </w:p>
    <w:p w14:paraId="2590D4AD" w14:textId="77777777" w:rsidR="006615B9" w:rsidRDefault="00C63143" w:rsidP="006615B9">
      <w:pPr>
        <w:pStyle w:val="PargrafodaLista"/>
        <w:numPr>
          <w:ilvl w:val="0"/>
          <w:numId w:val="38"/>
        </w:numPr>
        <w:spacing w:before="120" w:after="120" w:line="276" w:lineRule="auto"/>
        <w:jc w:val="both"/>
        <w:rPr>
          <w:rFonts w:ascii="Arial" w:hAnsi="Arial" w:cs="Arial"/>
          <w:sz w:val="20"/>
          <w:szCs w:val="20"/>
        </w:rPr>
      </w:pPr>
      <w:r w:rsidRPr="006615B9">
        <w:rPr>
          <w:rFonts w:ascii="Arial" w:hAnsi="Arial" w:cs="Arial"/>
          <w:sz w:val="20"/>
          <w:szCs w:val="20"/>
        </w:rPr>
        <w:t>Será atribuída uma multa de 7,5% quando a empresa obter três valores de IMR abaixo de 8, nos últimos doze meses; ou</w:t>
      </w:r>
    </w:p>
    <w:p w14:paraId="0A6CADE8" w14:textId="403BC2BF" w:rsidR="00C63143" w:rsidRPr="006615B9" w:rsidRDefault="00C63143" w:rsidP="006615B9">
      <w:pPr>
        <w:pStyle w:val="PargrafodaLista"/>
        <w:numPr>
          <w:ilvl w:val="0"/>
          <w:numId w:val="38"/>
        </w:numPr>
        <w:spacing w:before="120" w:after="120" w:line="276" w:lineRule="auto"/>
        <w:jc w:val="both"/>
        <w:rPr>
          <w:rFonts w:ascii="Arial" w:hAnsi="Arial" w:cs="Arial"/>
          <w:sz w:val="20"/>
          <w:szCs w:val="20"/>
        </w:rPr>
      </w:pPr>
      <w:r w:rsidRPr="006615B9">
        <w:rPr>
          <w:rFonts w:ascii="Arial" w:hAnsi="Arial" w:cs="Arial"/>
          <w:sz w:val="20"/>
          <w:szCs w:val="20"/>
        </w:rPr>
        <w:t>Será atribuída uma multa de 10% quando a empresa obter mais de três valores de IMR abaixo de 8, nos últimos doze meses.</w:t>
      </w:r>
    </w:p>
    <w:p w14:paraId="06584CCA" w14:textId="16129BA0" w:rsidR="00C63143" w:rsidRPr="00C63143" w:rsidRDefault="00C63143" w:rsidP="008673F4">
      <w:pPr>
        <w:pStyle w:val="PargrafodaLista"/>
        <w:numPr>
          <w:ilvl w:val="2"/>
          <w:numId w:val="45"/>
        </w:numPr>
        <w:spacing w:before="120" w:after="120" w:line="276" w:lineRule="auto"/>
        <w:jc w:val="both"/>
        <w:rPr>
          <w:rFonts w:ascii="Arial" w:hAnsi="Arial" w:cs="Arial"/>
          <w:sz w:val="20"/>
          <w:szCs w:val="20"/>
        </w:rPr>
      </w:pPr>
      <w:r w:rsidRPr="00C63143">
        <w:rPr>
          <w:rFonts w:ascii="Arial" w:hAnsi="Arial" w:cs="Arial"/>
          <w:sz w:val="20"/>
          <w:szCs w:val="20"/>
        </w:rPr>
        <w:t>Se o valor de IMR for menor que 7</w:t>
      </w:r>
    </w:p>
    <w:p w14:paraId="3AF542FD" w14:textId="0FE916B0" w:rsidR="00C63143" w:rsidRPr="006615B9" w:rsidRDefault="00C63143" w:rsidP="006615B9">
      <w:pPr>
        <w:pStyle w:val="PargrafodaLista"/>
        <w:numPr>
          <w:ilvl w:val="0"/>
          <w:numId w:val="39"/>
        </w:numPr>
        <w:spacing w:before="120" w:after="120" w:line="276" w:lineRule="auto"/>
        <w:jc w:val="both"/>
        <w:rPr>
          <w:rFonts w:ascii="Arial" w:hAnsi="Arial" w:cs="Arial"/>
          <w:sz w:val="20"/>
          <w:szCs w:val="20"/>
        </w:rPr>
      </w:pPr>
      <w:r w:rsidRPr="006615B9">
        <w:rPr>
          <w:rFonts w:ascii="Arial" w:hAnsi="Arial" w:cs="Arial"/>
          <w:sz w:val="20"/>
          <w:szCs w:val="20"/>
        </w:rPr>
        <w:t>Será atribuída uma multa de 7,5% quando a empresa obter até dois valores de IMR abaixo de 7, nos últimos doze meses;</w:t>
      </w:r>
    </w:p>
    <w:p w14:paraId="6E17C4A4" w14:textId="669D5B02" w:rsidR="00C63143" w:rsidRDefault="00C63143" w:rsidP="006615B9">
      <w:pPr>
        <w:pStyle w:val="PargrafodaLista"/>
        <w:numPr>
          <w:ilvl w:val="0"/>
          <w:numId w:val="39"/>
        </w:numPr>
        <w:spacing w:before="120" w:after="120" w:line="276" w:lineRule="auto"/>
        <w:jc w:val="both"/>
        <w:rPr>
          <w:rFonts w:ascii="Arial" w:hAnsi="Arial" w:cs="Arial"/>
          <w:sz w:val="20"/>
          <w:szCs w:val="20"/>
        </w:rPr>
      </w:pPr>
      <w:r w:rsidRPr="006615B9">
        <w:rPr>
          <w:rFonts w:ascii="Arial" w:hAnsi="Arial" w:cs="Arial"/>
          <w:sz w:val="20"/>
          <w:szCs w:val="20"/>
        </w:rPr>
        <w:t>Será atribuída uma multa de 10% quando a empresa obter três valores de IMR abaixo de 7, nos últimos doze meses; ou</w:t>
      </w:r>
    </w:p>
    <w:p w14:paraId="20DFB487" w14:textId="3DB94C7E" w:rsidR="00C63143" w:rsidRPr="006615B9" w:rsidRDefault="00C63143" w:rsidP="006615B9">
      <w:pPr>
        <w:pStyle w:val="PargrafodaLista"/>
        <w:numPr>
          <w:ilvl w:val="0"/>
          <w:numId w:val="39"/>
        </w:numPr>
        <w:spacing w:before="120" w:after="120" w:line="276" w:lineRule="auto"/>
        <w:jc w:val="both"/>
        <w:rPr>
          <w:rFonts w:ascii="Arial" w:hAnsi="Arial" w:cs="Arial"/>
          <w:sz w:val="20"/>
          <w:szCs w:val="20"/>
        </w:rPr>
      </w:pPr>
      <w:r w:rsidRPr="006615B9">
        <w:rPr>
          <w:rFonts w:ascii="Arial" w:hAnsi="Arial" w:cs="Arial"/>
          <w:sz w:val="20"/>
          <w:szCs w:val="20"/>
        </w:rPr>
        <w:t>Será rescindido o contrato quando a empresa obter mais de três valores de IMR abaixo de 7, nos últimos doze meses.</w:t>
      </w:r>
    </w:p>
    <w:p w14:paraId="411D56B7" w14:textId="4BD99C54" w:rsidR="00C63143" w:rsidRPr="00C63143" w:rsidRDefault="00C63143" w:rsidP="008673F4">
      <w:pPr>
        <w:pStyle w:val="PargrafodaLista"/>
        <w:numPr>
          <w:ilvl w:val="2"/>
          <w:numId w:val="45"/>
        </w:numPr>
        <w:spacing w:before="120" w:after="120" w:line="276" w:lineRule="auto"/>
        <w:jc w:val="both"/>
        <w:rPr>
          <w:rFonts w:ascii="Arial" w:hAnsi="Arial" w:cs="Arial"/>
          <w:sz w:val="20"/>
          <w:szCs w:val="20"/>
        </w:rPr>
      </w:pPr>
      <w:r w:rsidRPr="00C63143">
        <w:rPr>
          <w:rFonts w:ascii="Arial" w:hAnsi="Arial" w:cs="Arial"/>
          <w:sz w:val="20"/>
          <w:szCs w:val="20"/>
        </w:rPr>
        <w:t>Multa por Descumprimento de Prazos e Obrigações contratuais:</w:t>
      </w:r>
    </w:p>
    <w:p w14:paraId="1D9482C0" w14:textId="08B865C7" w:rsidR="00C63143" w:rsidRDefault="00C63143" w:rsidP="006615B9">
      <w:pPr>
        <w:pStyle w:val="PargrafodaLista"/>
        <w:numPr>
          <w:ilvl w:val="0"/>
          <w:numId w:val="41"/>
        </w:numPr>
        <w:spacing w:before="120" w:after="120" w:line="276" w:lineRule="auto"/>
        <w:jc w:val="both"/>
        <w:rPr>
          <w:rFonts w:ascii="Arial" w:hAnsi="Arial" w:cs="Arial"/>
          <w:sz w:val="20"/>
          <w:szCs w:val="20"/>
        </w:rPr>
      </w:pPr>
      <w:r w:rsidRPr="006615B9">
        <w:rPr>
          <w:rFonts w:ascii="Arial" w:hAnsi="Arial" w:cs="Arial"/>
          <w:sz w:val="20"/>
          <w:szCs w:val="20"/>
        </w:rPr>
        <w:t>A inobservância do prazo legal fixado para apresentação da garantia acarretará a aplicação de multa de 0,07% (sete centésimos por cento) do valor do contrato por dia de atraso, observado o máximo de 2% (dois por cento), conforme a legislação vigente;</w:t>
      </w:r>
    </w:p>
    <w:p w14:paraId="53616A18" w14:textId="77777777" w:rsidR="006615B9" w:rsidRDefault="00C63143" w:rsidP="006615B9">
      <w:pPr>
        <w:pStyle w:val="PargrafodaLista"/>
        <w:numPr>
          <w:ilvl w:val="0"/>
          <w:numId w:val="41"/>
        </w:numPr>
        <w:spacing w:before="120" w:after="120" w:line="276" w:lineRule="auto"/>
        <w:jc w:val="both"/>
        <w:rPr>
          <w:rFonts w:ascii="Arial" w:hAnsi="Arial" w:cs="Arial"/>
          <w:sz w:val="20"/>
          <w:szCs w:val="20"/>
        </w:rPr>
      </w:pPr>
      <w:r w:rsidRPr="006615B9">
        <w:rPr>
          <w:rFonts w:ascii="Arial" w:hAnsi="Arial" w:cs="Arial"/>
          <w:sz w:val="20"/>
          <w:szCs w:val="20"/>
        </w:rPr>
        <w:t>No caso de atraso de apresentação da garantia superior a 25 (vinte e cinco) dias a Administração poderá promover a rescisão contratual por descumprimento ou cumprimento irregular de suas cláusulas, conforme dispõem os incisos I e II do art. 78 da Lei nº 8.666, de 1993;</w:t>
      </w:r>
    </w:p>
    <w:p w14:paraId="7C884B8D" w14:textId="5B30074A" w:rsidR="00C63143" w:rsidRDefault="00C63143" w:rsidP="006615B9">
      <w:pPr>
        <w:pStyle w:val="PargrafodaLista"/>
        <w:numPr>
          <w:ilvl w:val="0"/>
          <w:numId w:val="41"/>
        </w:numPr>
        <w:spacing w:before="120" w:after="120" w:line="276" w:lineRule="auto"/>
        <w:jc w:val="both"/>
        <w:rPr>
          <w:rFonts w:ascii="Arial" w:hAnsi="Arial" w:cs="Arial"/>
          <w:sz w:val="20"/>
          <w:szCs w:val="20"/>
        </w:rPr>
      </w:pPr>
      <w:r w:rsidRPr="006615B9">
        <w:rPr>
          <w:rFonts w:ascii="Arial" w:hAnsi="Arial" w:cs="Arial"/>
          <w:sz w:val="20"/>
          <w:szCs w:val="20"/>
        </w:rPr>
        <w:t>Multa de 0,5% (5 décimos percentuais), por dia de atraso, calculada sobre o valor mensal do contrato, por deixar de iniciar a execução dos serviços dentro do prazo previsto;</w:t>
      </w:r>
    </w:p>
    <w:p w14:paraId="13C74CF2" w14:textId="07F7CFFE" w:rsidR="00C63143" w:rsidRDefault="00C63143" w:rsidP="006615B9">
      <w:pPr>
        <w:pStyle w:val="PargrafodaLista"/>
        <w:numPr>
          <w:ilvl w:val="0"/>
          <w:numId w:val="41"/>
        </w:numPr>
        <w:spacing w:before="120" w:after="120" w:line="276" w:lineRule="auto"/>
        <w:jc w:val="both"/>
        <w:rPr>
          <w:rFonts w:ascii="Arial" w:hAnsi="Arial" w:cs="Arial"/>
          <w:sz w:val="20"/>
          <w:szCs w:val="20"/>
        </w:rPr>
      </w:pPr>
      <w:r w:rsidRPr="006615B9">
        <w:rPr>
          <w:rFonts w:ascii="Arial" w:hAnsi="Arial" w:cs="Arial"/>
          <w:sz w:val="20"/>
          <w:szCs w:val="20"/>
        </w:rPr>
        <w:t>Multa de 0,5% (5 décimos percentuais), calculada sobre o valor mensal do contrato, por suspender ou interromper a prestação dos serviços contratuais, limitado a 7 dias corridos de paralisação salvo motivo de força maior ou caso fortuito. Após o 7º dia e a critério da Administração, poderá ser considerada inexecução total ou parcial do objeto;</w:t>
      </w:r>
    </w:p>
    <w:p w14:paraId="5FDFA8F8" w14:textId="48F3019D" w:rsidR="00C63143" w:rsidRDefault="00C63143" w:rsidP="006615B9">
      <w:pPr>
        <w:pStyle w:val="PargrafodaLista"/>
        <w:numPr>
          <w:ilvl w:val="0"/>
          <w:numId w:val="41"/>
        </w:numPr>
        <w:spacing w:before="120" w:after="120" w:line="276" w:lineRule="auto"/>
        <w:jc w:val="both"/>
        <w:rPr>
          <w:rFonts w:ascii="Arial" w:hAnsi="Arial" w:cs="Arial"/>
          <w:sz w:val="20"/>
          <w:szCs w:val="20"/>
        </w:rPr>
      </w:pPr>
      <w:r w:rsidRPr="006615B9">
        <w:rPr>
          <w:rFonts w:ascii="Arial" w:hAnsi="Arial" w:cs="Arial"/>
          <w:sz w:val="20"/>
          <w:szCs w:val="20"/>
        </w:rPr>
        <w:t>Multa de 0,2% (2 décimos percentuais), por ocorrência e por dia, calculada sobre o valor mensal do contrato, por deixar de cumprir determinação formal ou instrução do fiscal ou gestor;</w:t>
      </w:r>
    </w:p>
    <w:p w14:paraId="22620FC2" w14:textId="2D91C2AC" w:rsidR="00C63143" w:rsidRPr="006615B9" w:rsidRDefault="00C63143" w:rsidP="006615B9">
      <w:pPr>
        <w:pStyle w:val="PargrafodaLista"/>
        <w:numPr>
          <w:ilvl w:val="0"/>
          <w:numId w:val="41"/>
        </w:numPr>
        <w:spacing w:before="120" w:after="120" w:line="276" w:lineRule="auto"/>
        <w:jc w:val="both"/>
        <w:rPr>
          <w:rFonts w:ascii="Arial" w:hAnsi="Arial" w:cs="Arial"/>
          <w:sz w:val="20"/>
          <w:szCs w:val="20"/>
        </w:rPr>
      </w:pPr>
      <w:r w:rsidRPr="006615B9">
        <w:rPr>
          <w:rFonts w:ascii="Arial" w:hAnsi="Arial" w:cs="Arial"/>
          <w:sz w:val="20"/>
          <w:szCs w:val="20"/>
        </w:rPr>
        <w:t>Não havendo mais interesse da Contratante na execução do contrato, manifestada formalmente pela unidade gestora do instrumento contratual, em razão do descumprimento pela contratada de qualquer das condições avençadas, poderá ser aplicada multa compensatória de 15% (quinze por cento), calculada sobre o valor global do contrato, nos termos do inciso II, do artigo 87, da Lei nº 8.666/1993.</w:t>
      </w:r>
    </w:p>
    <w:p w14:paraId="27033AE7" w14:textId="726BCD91" w:rsidR="00C63143" w:rsidRPr="00C63143" w:rsidRDefault="00C63143" w:rsidP="008673F4">
      <w:pPr>
        <w:pStyle w:val="PargrafodaLista"/>
        <w:numPr>
          <w:ilvl w:val="2"/>
          <w:numId w:val="45"/>
        </w:numPr>
        <w:spacing w:before="120" w:after="120" w:line="276" w:lineRule="auto"/>
        <w:jc w:val="both"/>
        <w:rPr>
          <w:rFonts w:ascii="Arial" w:hAnsi="Arial" w:cs="Arial"/>
          <w:sz w:val="20"/>
          <w:szCs w:val="20"/>
        </w:rPr>
      </w:pPr>
      <w:r w:rsidRPr="00C63143">
        <w:rPr>
          <w:rFonts w:ascii="Arial" w:hAnsi="Arial" w:cs="Arial"/>
          <w:sz w:val="20"/>
          <w:szCs w:val="20"/>
        </w:rPr>
        <w:t>Multa por Recusa do Objeto:</w:t>
      </w:r>
    </w:p>
    <w:p w14:paraId="3B260473" w14:textId="77777777" w:rsidR="006615B9" w:rsidRDefault="00C63143" w:rsidP="006615B9">
      <w:pPr>
        <w:pStyle w:val="PargrafodaLista"/>
        <w:numPr>
          <w:ilvl w:val="0"/>
          <w:numId w:val="42"/>
        </w:numPr>
        <w:spacing w:before="120" w:after="120" w:line="276" w:lineRule="auto"/>
        <w:jc w:val="both"/>
        <w:rPr>
          <w:rFonts w:ascii="Arial" w:hAnsi="Arial" w:cs="Arial"/>
          <w:sz w:val="20"/>
          <w:szCs w:val="20"/>
        </w:rPr>
      </w:pPr>
      <w:r w:rsidRPr="006615B9">
        <w:rPr>
          <w:rFonts w:ascii="Arial" w:hAnsi="Arial" w:cs="Arial"/>
          <w:sz w:val="20"/>
          <w:szCs w:val="20"/>
        </w:rPr>
        <w:t>Em caso de recusa de execução, após regular processo administrativo, aplicar-se-á multa de 15% (quinze por cento) sobre o valor contratado, não sendo esta cumulativa com a multa diária em razão do atraso na execução.</w:t>
      </w:r>
    </w:p>
    <w:p w14:paraId="77D92F13" w14:textId="77777777" w:rsidR="006615B9" w:rsidRDefault="00C63143" w:rsidP="006615B9">
      <w:pPr>
        <w:pStyle w:val="PargrafodaLista"/>
        <w:numPr>
          <w:ilvl w:val="0"/>
          <w:numId w:val="42"/>
        </w:numPr>
        <w:spacing w:before="120" w:after="120" w:line="276" w:lineRule="auto"/>
        <w:jc w:val="both"/>
        <w:rPr>
          <w:rFonts w:ascii="Arial" w:hAnsi="Arial" w:cs="Arial"/>
          <w:sz w:val="20"/>
          <w:szCs w:val="20"/>
        </w:rPr>
      </w:pPr>
      <w:r w:rsidRPr="006615B9">
        <w:rPr>
          <w:rFonts w:ascii="Arial" w:hAnsi="Arial" w:cs="Arial"/>
          <w:sz w:val="20"/>
          <w:szCs w:val="20"/>
        </w:rPr>
        <w:t>Também poderá ser considerada inexecução total da obrigação assumida, a suspensão ou interrupção, salvo motivo de força maior ou caso fortuito, dos serviços contratuais, por período superior a 10 (dez) dias corridos.</w:t>
      </w:r>
    </w:p>
    <w:p w14:paraId="54981DA3" w14:textId="61EFD1CE" w:rsidR="00C63143" w:rsidRPr="006615B9" w:rsidRDefault="00C63143" w:rsidP="006615B9">
      <w:pPr>
        <w:pStyle w:val="PargrafodaLista"/>
        <w:numPr>
          <w:ilvl w:val="0"/>
          <w:numId w:val="42"/>
        </w:numPr>
        <w:spacing w:before="120" w:after="120" w:line="276" w:lineRule="auto"/>
        <w:jc w:val="both"/>
        <w:rPr>
          <w:rFonts w:ascii="Arial" w:hAnsi="Arial" w:cs="Arial"/>
          <w:sz w:val="20"/>
          <w:szCs w:val="20"/>
        </w:rPr>
      </w:pPr>
      <w:r w:rsidRPr="006615B9">
        <w:rPr>
          <w:rFonts w:ascii="Arial" w:hAnsi="Arial" w:cs="Arial"/>
          <w:sz w:val="20"/>
          <w:szCs w:val="20"/>
        </w:rPr>
        <w:t>Entende-se configurada a recusa, além da presunção prevista no Termo de Referência, as hipóteses em que a licitante vencedora não apresentar situação regular conforme exigências contidas no Edital.</w:t>
      </w:r>
    </w:p>
    <w:p w14:paraId="6AB5D97E" w14:textId="246DF30C" w:rsidR="00C63143" w:rsidRPr="00C63143" w:rsidRDefault="00C63143" w:rsidP="008673F4">
      <w:pPr>
        <w:pStyle w:val="PargrafodaLista"/>
        <w:numPr>
          <w:ilvl w:val="2"/>
          <w:numId w:val="45"/>
        </w:numPr>
        <w:spacing w:before="120" w:after="120" w:line="276" w:lineRule="auto"/>
        <w:jc w:val="both"/>
        <w:rPr>
          <w:rFonts w:ascii="Arial" w:hAnsi="Arial" w:cs="Arial"/>
          <w:sz w:val="20"/>
          <w:szCs w:val="20"/>
        </w:rPr>
      </w:pPr>
      <w:r w:rsidRPr="00C63143">
        <w:rPr>
          <w:rFonts w:ascii="Arial" w:hAnsi="Arial" w:cs="Arial"/>
          <w:sz w:val="20"/>
          <w:szCs w:val="20"/>
        </w:rPr>
        <w:t>Multa por Rescisão</w:t>
      </w:r>
    </w:p>
    <w:p w14:paraId="755D0C20" w14:textId="77777777" w:rsidR="006615B9" w:rsidRDefault="00C63143" w:rsidP="006615B9">
      <w:pPr>
        <w:pStyle w:val="PargrafodaLista"/>
        <w:numPr>
          <w:ilvl w:val="0"/>
          <w:numId w:val="43"/>
        </w:numPr>
        <w:spacing w:before="120" w:after="120" w:line="276" w:lineRule="auto"/>
        <w:jc w:val="both"/>
        <w:rPr>
          <w:rFonts w:ascii="Arial" w:hAnsi="Arial" w:cs="Arial"/>
          <w:sz w:val="20"/>
          <w:szCs w:val="20"/>
        </w:rPr>
      </w:pPr>
      <w:r w:rsidRPr="006615B9">
        <w:rPr>
          <w:rFonts w:ascii="Arial" w:hAnsi="Arial" w:cs="Arial"/>
          <w:sz w:val="20"/>
          <w:szCs w:val="20"/>
        </w:rPr>
        <w:t>Comportar-se de modo inidôneo, rescisão contratual e impedimento de licitar com a Universidade Federal do Pará pelo período de 2 (dois) anos, e multa de 10% (dez por cento) do valor do instrumento contratual;</w:t>
      </w:r>
    </w:p>
    <w:p w14:paraId="272613C0" w14:textId="77777777" w:rsidR="006615B9" w:rsidRDefault="00C63143" w:rsidP="006615B9">
      <w:pPr>
        <w:pStyle w:val="PargrafodaLista"/>
        <w:numPr>
          <w:ilvl w:val="0"/>
          <w:numId w:val="43"/>
        </w:numPr>
        <w:spacing w:before="120" w:after="120" w:line="276" w:lineRule="auto"/>
        <w:jc w:val="both"/>
        <w:rPr>
          <w:rFonts w:ascii="Arial" w:hAnsi="Arial" w:cs="Arial"/>
          <w:sz w:val="20"/>
          <w:szCs w:val="20"/>
        </w:rPr>
      </w:pPr>
      <w:r w:rsidRPr="006615B9">
        <w:rPr>
          <w:rFonts w:ascii="Arial" w:hAnsi="Arial" w:cs="Arial"/>
          <w:sz w:val="20"/>
          <w:szCs w:val="20"/>
        </w:rPr>
        <w:t>Fizer declaração falsa implicará em rescisão contratual e impedimento de licitar com a Universidade Federal do Pará pelo período de 2 (dois) anos, e, ainda, multa de 10% (dez por cento) do valor do instrumento contratual;</w:t>
      </w:r>
    </w:p>
    <w:p w14:paraId="16FB7035" w14:textId="77777777" w:rsidR="006615B9" w:rsidRDefault="00C63143" w:rsidP="006615B9">
      <w:pPr>
        <w:pStyle w:val="PargrafodaLista"/>
        <w:numPr>
          <w:ilvl w:val="0"/>
          <w:numId w:val="43"/>
        </w:numPr>
        <w:spacing w:before="120" w:after="120" w:line="276" w:lineRule="auto"/>
        <w:jc w:val="both"/>
        <w:rPr>
          <w:rFonts w:ascii="Arial" w:hAnsi="Arial" w:cs="Arial"/>
          <w:sz w:val="20"/>
          <w:szCs w:val="20"/>
        </w:rPr>
      </w:pPr>
      <w:r w:rsidRPr="006615B9">
        <w:rPr>
          <w:rFonts w:ascii="Arial" w:hAnsi="Arial" w:cs="Arial"/>
          <w:sz w:val="20"/>
          <w:szCs w:val="20"/>
        </w:rPr>
        <w:t>Apresentar documentação falsa implicará em rescisão contratual e impedimento de licitar com a Administração Pública pelo período de 5 (cinco) anos e multa de 30% (trinta por cento) do valor do instrumento contratual, além de comunicar ao Ministério Público Federal;</w:t>
      </w:r>
    </w:p>
    <w:p w14:paraId="4650C82D" w14:textId="470C5E65" w:rsidR="00C63143" w:rsidRPr="006615B9" w:rsidRDefault="00C63143" w:rsidP="006615B9">
      <w:pPr>
        <w:pStyle w:val="PargrafodaLista"/>
        <w:numPr>
          <w:ilvl w:val="0"/>
          <w:numId w:val="43"/>
        </w:numPr>
        <w:spacing w:before="120" w:after="120" w:line="276" w:lineRule="auto"/>
        <w:jc w:val="both"/>
        <w:rPr>
          <w:rFonts w:ascii="Arial" w:hAnsi="Arial" w:cs="Arial"/>
          <w:sz w:val="20"/>
          <w:szCs w:val="20"/>
        </w:rPr>
      </w:pPr>
      <w:r w:rsidRPr="006615B9">
        <w:rPr>
          <w:rFonts w:ascii="Arial" w:hAnsi="Arial" w:cs="Arial"/>
          <w:sz w:val="20"/>
          <w:szCs w:val="20"/>
        </w:rPr>
        <w:t>Cometer fraude fiscal implicará em rescisão contratual e impedimento de licitar com a Administração Pública pelo período de 5 (cinco) anos e multa de 30% (trinta por cento) do valor do instrumento contratual, além de comunicar ao Ministério Público Federal.</w:t>
      </w:r>
    </w:p>
    <w:p w14:paraId="241C4D14" w14:textId="34D138ED" w:rsidR="00C63143" w:rsidRPr="00C63143" w:rsidRDefault="00C63143" w:rsidP="008673F4">
      <w:pPr>
        <w:pStyle w:val="PargrafodaLista"/>
        <w:numPr>
          <w:ilvl w:val="2"/>
          <w:numId w:val="45"/>
        </w:numPr>
        <w:spacing w:before="120" w:after="120" w:line="276" w:lineRule="auto"/>
        <w:jc w:val="both"/>
        <w:rPr>
          <w:rFonts w:ascii="Arial" w:hAnsi="Arial" w:cs="Arial"/>
          <w:sz w:val="20"/>
          <w:szCs w:val="20"/>
        </w:rPr>
      </w:pPr>
      <w:r w:rsidRPr="00C63143">
        <w:rPr>
          <w:rFonts w:ascii="Arial" w:hAnsi="Arial" w:cs="Arial"/>
          <w:sz w:val="20"/>
          <w:szCs w:val="20"/>
        </w:rPr>
        <w:t>Inexecução total implicará em rescisão contratual e impedimento de licitar com a Universidade Federal do Pará pelo período de 2 (dois) anos e multa de 20% (vinte por cento) sobre o valor do instrumento contratual.</w:t>
      </w:r>
    </w:p>
    <w:p w14:paraId="6CC5B854" w14:textId="30313AAB" w:rsidR="00C63143" w:rsidRPr="00C63143" w:rsidRDefault="00C63143" w:rsidP="008673F4">
      <w:pPr>
        <w:pStyle w:val="PargrafodaLista"/>
        <w:numPr>
          <w:ilvl w:val="2"/>
          <w:numId w:val="45"/>
        </w:numPr>
        <w:spacing w:before="120" w:after="120" w:line="276" w:lineRule="auto"/>
        <w:jc w:val="both"/>
        <w:rPr>
          <w:rFonts w:ascii="Arial" w:hAnsi="Arial" w:cs="Arial"/>
          <w:sz w:val="20"/>
          <w:szCs w:val="20"/>
        </w:rPr>
      </w:pPr>
      <w:r w:rsidRPr="00C63143">
        <w:rPr>
          <w:rFonts w:ascii="Arial" w:hAnsi="Arial" w:cs="Arial"/>
          <w:sz w:val="20"/>
          <w:szCs w:val="20"/>
        </w:rPr>
        <w:t>Inexecução parcial do objeto implicará em rescisão contratual e impedimento de licitar com a Universidade Federal do Pará pelo período de 1 (ano) ano e multa de 10% (dez por cento) sobre o valor correspondente a parte não executada.</w:t>
      </w:r>
    </w:p>
    <w:p w14:paraId="63CB28D5" w14:textId="6953C036" w:rsidR="00C63143" w:rsidRPr="006615B9" w:rsidRDefault="00C63143" w:rsidP="008673F4">
      <w:pPr>
        <w:pStyle w:val="PargrafodaLista"/>
        <w:numPr>
          <w:ilvl w:val="2"/>
          <w:numId w:val="45"/>
        </w:numPr>
        <w:spacing w:before="120" w:after="120" w:line="276" w:lineRule="auto"/>
        <w:jc w:val="both"/>
        <w:rPr>
          <w:rFonts w:ascii="Arial" w:hAnsi="Arial" w:cs="Arial"/>
          <w:sz w:val="20"/>
          <w:szCs w:val="20"/>
        </w:rPr>
      </w:pPr>
      <w:r w:rsidRPr="00C63143">
        <w:rPr>
          <w:rFonts w:ascii="Arial" w:hAnsi="Arial" w:cs="Arial"/>
          <w:sz w:val="20"/>
          <w:szCs w:val="20"/>
        </w:rPr>
        <w:t>A multa aplicada em razão de atraso injustificado não impede que a Administração rescinda unilateralmente o contrato e aplique as outras sanções previstas em lei.</w:t>
      </w:r>
    </w:p>
    <w:p w14:paraId="52AC0075" w14:textId="61FDAA7F" w:rsidR="00C63143" w:rsidRPr="006615B9"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A suspensão temporária do direito de contratar com a Administração é aplicável no caso de inexecução total do contrato, por culpa exclusiva da contratada. A declaração de inidoneidade para licitar ou contratar com a Administração Pública é aplicável no caso de fraude na execução do contrato.</w:t>
      </w:r>
    </w:p>
    <w:p w14:paraId="5E8D46B0" w14:textId="49532774" w:rsidR="00C63143" w:rsidRPr="006615B9"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A contratante poderá suspender os pagamentos devidos até a conclusão dos processos de aplicação das penalidades.</w:t>
      </w:r>
    </w:p>
    <w:p w14:paraId="11D8A82C" w14:textId="10E7C2FC" w:rsidR="00C63143" w:rsidRPr="006615B9"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Excepcionalmente, ad cautelam, a contratante poderá efetuar a retenção do valor presumido da multa, calculado com base nos termos estabelecidos nos sub itens anteriores, antes da instauração do regular procedimento administrativo.</w:t>
      </w:r>
    </w:p>
    <w:p w14:paraId="1C0DB710" w14:textId="6F3B8683" w:rsidR="00C63143" w:rsidRPr="006615B9"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A licitante vencedora não incorrerá em multa durante as prorrogações compensatórias expressamente concedidas pela contratante, em virtude de caso fortuito, força maior ou de impedimento ocasionado pela Administração.</w:t>
      </w:r>
    </w:p>
    <w:p w14:paraId="5C777492" w14:textId="406B4920" w:rsidR="00C63143" w:rsidRPr="006615B9"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Na hipótese de a multa atingir o percentual de 10% (dez por cento) sobre o valor do contrato, a UFPA poderá proceder a rescisão unilateral do contrato, hipótese em que a Contratada também se sujeitará às sanções administrativas previstas neste Contrato, no Instrumento Convocatório da licitação bem como na legislação pertinente.</w:t>
      </w:r>
    </w:p>
    <w:p w14:paraId="78908479" w14:textId="7B2713CD" w:rsidR="00C63143" w:rsidRPr="006615B9"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As multas porventura aplicadas serão descontadas dos pagamentos devidos pela UFPA, da garantia prestada, ou cobradas diretamente da empresa penalizada, amigável ou judicialmente, e poderão ser aplicadas cumulativamente às demais sanções previstas nesta cláusula.</w:t>
      </w:r>
    </w:p>
    <w:p w14:paraId="677D2121" w14:textId="32B4294B" w:rsidR="00C63143" w:rsidRPr="006615B9"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Na ocorrência de falta maior praticada pela Contratada poderá também ser imposta a penalidade de Declaração de Idoneidade para licitar ou contratar com a Administração Pública.</w:t>
      </w:r>
    </w:p>
    <w:p w14:paraId="5716568A" w14:textId="368E4C68" w:rsidR="00C63143" w:rsidRPr="006615B9"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A defesa a que alude esta cláusula deverá ser exercida pelo interessado no respectivo processo no prazo de 5 (cinco) dias úteis a contar da sua notificação, podendo ocorrer a juntada de documentos e serem arroladas até 03 (três) testemunhas, obedecendo-se, no que couber, às disposições insertas na Lei nº 8.666/93 e Lei nº 9.784/99.</w:t>
      </w:r>
    </w:p>
    <w:p w14:paraId="0F02CE71" w14:textId="56A3F7BE" w:rsidR="00C63143" w:rsidRPr="00C63143"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Serão considerados injustificados os atrasos não comunicados tempestivamente e indevidamente fundamentados, e a aceitação da justificativa ficará a critério da UFPA que deverá examinar a legalidade da conduta da empresa.</w:t>
      </w:r>
    </w:p>
    <w:p w14:paraId="79B68483" w14:textId="77777777" w:rsidR="00C63143" w:rsidRPr="00C63143" w:rsidRDefault="00C63143" w:rsidP="00C63143">
      <w:pPr>
        <w:pStyle w:val="PargrafodaLista"/>
        <w:spacing w:before="120" w:after="120" w:line="276" w:lineRule="auto"/>
        <w:jc w:val="both"/>
        <w:rPr>
          <w:rFonts w:ascii="Arial" w:hAnsi="Arial" w:cs="Arial"/>
          <w:sz w:val="20"/>
          <w:szCs w:val="20"/>
        </w:rPr>
      </w:pPr>
    </w:p>
    <w:p w14:paraId="18D00887" w14:textId="6D383A03" w:rsidR="00C63143" w:rsidRPr="006615B9"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As penalidades estabelecidas neste item poderão ser aplicadas concomitantemente àquelas estabelecidas no Instrumento de Medição de Resultado (IMR).</w:t>
      </w:r>
    </w:p>
    <w:p w14:paraId="663E74BB" w14:textId="31252C27" w:rsidR="00C63143" w:rsidRPr="006615B9"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As penalidades serão obrigatoriamente registradas no Sistema de Cadastramento Unificado de Fornecedores - SICAF, e no caso de impedimento de licitar e de contratar com a Administração Pública, a licitante será descredenciada por igual período, sem prejuízo das multas previstas neste Edital, seus anexos, e nas demais.</w:t>
      </w:r>
    </w:p>
    <w:p w14:paraId="7CF224BF" w14:textId="6E60F238" w:rsidR="00C63143" w:rsidRPr="006615B9"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As sanções previstas de impedimento de licitar e contratar com a Administração Pública e o consequente descredenciamento do SICAF pelo período de até 2 (dois) anos e a declaração de inidoneidade poderão também ser aplicadas às empresas ou aos profissionais que, em razão dos contratos regidos pela Lei nº 8.666/93 e pela Lei 10.520/02:</w:t>
      </w:r>
    </w:p>
    <w:p w14:paraId="62F2E990" w14:textId="44450E86" w:rsidR="00C63143" w:rsidRPr="006615B9" w:rsidRDefault="00C63143" w:rsidP="008673F4">
      <w:pPr>
        <w:pStyle w:val="PargrafodaLista"/>
        <w:numPr>
          <w:ilvl w:val="1"/>
          <w:numId w:val="45"/>
        </w:numPr>
        <w:spacing w:before="120" w:after="120" w:line="276" w:lineRule="auto"/>
        <w:jc w:val="both"/>
        <w:rPr>
          <w:rFonts w:ascii="Arial" w:hAnsi="Arial" w:cs="Arial"/>
          <w:sz w:val="20"/>
          <w:szCs w:val="20"/>
        </w:rPr>
      </w:pPr>
      <w:proofErr w:type="gramStart"/>
      <w:r w:rsidRPr="00C63143">
        <w:rPr>
          <w:rFonts w:ascii="Arial" w:hAnsi="Arial" w:cs="Arial"/>
          <w:sz w:val="20"/>
          <w:szCs w:val="20"/>
        </w:rPr>
        <w:t>tenham</w:t>
      </w:r>
      <w:proofErr w:type="gramEnd"/>
      <w:r w:rsidRPr="00C63143">
        <w:rPr>
          <w:rFonts w:ascii="Arial" w:hAnsi="Arial" w:cs="Arial"/>
          <w:sz w:val="20"/>
          <w:szCs w:val="20"/>
        </w:rPr>
        <w:t xml:space="preserve"> sofrido condenação definitiva por praticarem, por meios dolosos, fraude fiscal no recolhimento de quaisquer tributos; tenham praticado atos ilícitos visando a frustrar os objetivos da licitação; demonstrem não possuir idoneidade para contratar com a Administração em virtude de atos ilícitos praticados.</w:t>
      </w:r>
    </w:p>
    <w:p w14:paraId="010657EF" w14:textId="059E35E7" w:rsidR="00C63143" w:rsidRPr="00C63143" w:rsidRDefault="00C63143" w:rsidP="008673F4">
      <w:pPr>
        <w:pStyle w:val="PargrafodaLista"/>
        <w:numPr>
          <w:ilvl w:val="1"/>
          <w:numId w:val="45"/>
        </w:numPr>
        <w:spacing w:before="120" w:after="120" w:line="276" w:lineRule="auto"/>
        <w:jc w:val="both"/>
        <w:rPr>
          <w:rFonts w:ascii="Arial" w:hAnsi="Arial" w:cs="Arial"/>
          <w:sz w:val="20"/>
          <w:szCs w:val="20"/>
        </w:rPr>
      </w:pPr>
      <w:r w:rsidRPr="00C63143">
        <w:rPr>
          <w:rFonts w:ascii="Arial" w:hAnsi="Arial" w:cs="Arial"/>
          <w:sz w:val="20"/>
          <w:szCs w:val="20"/>
        </w:rPr>
        <w:t>Se a multa for de valor superior ao valor dos créditos em haver, responderá a CONTRATADA pela sua diferença, a qual será cobrada administrativa ou judicialmente, sem prejuízo de eventual Tomada de Contas Especial.</w:t>
      </w:r>
    </w:p>
    <w:p w14:paraId="7B6BBE4F" w14:textId="7B8557C3" w:rsidR="00905068" w:rsidRPr="00980AC6" w:rsidRDefault="00905068" w:rsidP="008673F4">
      <w:pPr>
        <w:pStyle w:val="PargrafodaLista"/>
        <w:numPr>
          <w:ilvl w:val="0"/>
          <w:numId w:val="45"/>
        </w:numPr>
        <w:spacing w:before="120" w:after="120" w:line="276" w:lineRule="auto"/>
        <w:jc w:val="both"/>
        <w:rPr>
          <w:rFonts w:ascii="Arial" w:hAnsi="Arial" w:cs="Arial"/>
          <w:sz w:val="20"/>
          <w:szCs w:val="20"/>
        </w:rPr>
      </w:pPr>
      <w:r w:rsidRPr="00040071">
        <w:rPr>
          <w:rFonts w:ascii="Arial" w:hAnsi="Arial" w:cs="Arial"/>
          <w:b/>
          <w:sz w:val="20"/>
          <w:szCs w:val="20"/>
        </w:rPr>
        <w:t xml:space="preserve">CLÁUSULA </w:t>
      </w:r>
      <w:r w:rsidR="008673F4">
        <w:rPr>
          <w:rFonts w:ascii="Arial" w:hAnsi="Arial" w:cs="Arial"/>
          <w:b/>
          <w:sz w:val="20"/>
          <w:szCs w:val="20"/>
        </w:rPr>
        <w:t>DÉCIMA NONA</w:t>
      </w:r>
      <w:r w:rsidRPr="00040071">
        <w:rPr>
          <w:rFonts w:ascii="Arial" w:hAnsi="Arial" w:cs="Arial"/>
          <w:b/>
          <w:sz w:val="20"/>
          <w:szCs w:val="20"/>
        </w:rPr>
        <w:t xml:space="preserve"> – </w:t>
      </w:r>
      <w:r w:rsidR="00224401">
        <w:rPr>
          <w:rFonts w:ascii="Arial" w:hAnsi="Arial" w:cs="Arial"/>
          <w:b/>
          <w:sz w:val="20"/>
          <w:szCs w:val="20"/>
        </w:rPr>
        <w:t>MANUTENÇÃO DAS CONDIÇÕES DE HABILITAÇÃO</w:t>
      </w:r>
    </w:p>
    <w:p w14:paraId="193E0CE2" w14:textId="3C8AE2C3" w:rsidR="00905068" w:rsidRPr="00A92C40" w:rsidRDefault="00905068" w:rsidP="00A92C40">
      <w:pPr>
        <w:pStyle w:val="PargrafodaLista"/>
        <w:numPr>
          <w:ilvl w:val="1"/>
          <w:numId w:val="45"/>
        </w:numPr>
        <w:spacing w:before="120" w:after="120" w:line="276" w:lineRule="auto"/>
        <w:jc w:val="both"/>
        <w:rPr>
          <w:rFonts w:ascii="Arial" w:hAnsi="Arial" w:cs="Arial"/>
          <w:sz w:val="20"/>
          <w:szCs w:val="20"/>
        </w:rPr>
      </w:pPr>
      <w:r w:rsidRPr="00A92C40">
        <w:rPr>
          <w:rFonts w:ascii="Arial" w:hAnsi="Arial" w:cs="Arial"/>
          <w:sz w:val="20"/>
          <w:szCs w:val="20"/>
        </w:rPr>
        <w:t xml:space="preserve"> A CONTRATADA está obrigada a manter, durante o prazo contratual, todas as condições de habilitação e qualificação exigidas no Edital relativo à licitação da qual decorreu o presente ajuste, nos termos do art. 55, inc. XIII, da Lei n.º 8.666/1993, inclusive as condições de cadastramento no SICAF, o qual será observado mensalmente, quando dos pagamentos.</w:t>
      </w:r>
    </w:p>
    <w:p w14:paraId="0DBEF719" w14:textId="3107CD1D" w:rsidR="00D9665E" w:rsidRPr="00892B5D" w:rsidRDefault="00D9665E" w:rsidP="00D9665E">
      <w:pPr>
        <w:spacing w:before="120" w:after="120" w:line="276" w:lineRule="auto"/>
        <w:jc w:val="both"/>
        <w:rPr>
          <w:rFonts w:ascii="Arial" w:hAnsi="Arial" w:cs="Arial"/>
          <w:sz w:val="20"/>
          <w:szCs w:val="20"/>
        </w:rPr>
      </w:pPr>
      <w:r>
        <w:rPr>
          <w:rFonts w:ascii="Arial" w:hAnsi="Arial" w:cs="Arial"/>
          <w:b/>
          <w:sz w:val="20"/>
          <w:szCs w:val="20"/>
        </w:rPr>
        <w:t>20.</w:t>
      </w:r>
      <w:r w:rsidRPr="00892B5D">
        <w:rPr>
          <w:rFonts w:ascii="Arial" w:hAnsi="Arial" w:cs="Arial"/>
          <w:b/>
          <w:sz w:val="20"/>
          <w:szCs w:val="20"/>
        </w:rPr>
        <w:t xml:space="preserve">CLÁUSULA </w:t>
      </w:r>
      <w:r>
        <w:rPr>
          <w:rFonts w:ascii="Arial" w:hAnsi="Arial" w:cs="Arial"/>
          <w:b/>
          <w:sz w:val="20"/>
          <w:szCs w:val="20"/>
        </w:rPr>
        <w:t>VIGÉSIMA</w:t>
      </w:r>
      <w:r w:rsidRPr="00892B5D">
        <w:rPr>
          <w:rFonts w:ascii="Arial" w:hAnsi="Arial" w:cs="Arial"/>
          <w:b/>
          <w:sz w:val="20"/>
          <w:szCs w:val="20"/>
        </w:rPr>
        <w:t xml:space="preserve"> – DOTAÇÃO ORÇAMENTÁRIA</w:t>
      </w:r>
    </w:p>
    <w:p w14:paraId="721A453B" w14:textId="18F9C188" w:rsidR="00D9665E" w:rsidRPr="00892B5D" w:rsidRDefault="00D9665E" w:rsidP="00D9665E">
      <w:pPr>
        <w:spacing w:before="120" w:after="120" w:line="276" w:lineRule="auto"/>
        <w:ind w:left="993"/>
        <w:jc w:val="both"/>
        <w:rPr>
          <w:rFonts w:ascii="Arial" w:hAnsi="Arial" w:cs="Arial"/>
          <w:sz w:val="20"/>
          <w:szCs w:val="20"/>
        </w:rPr>
      </w:pPr>
      <w:r>
        <w:rPr>
          <w:rFonts w:ascii="Arial" w:hAnsi="Arial" w:cs="Arial"/>
          <w:sz w:val="20"/>
          <w:szCs w:val="20"/>
        </w:rPr>
        <w:t>20.1</w:t>
      </w:r>
      <w:r w:rsidR="00A92C40">
        <w:rPr>
          <w:rFonts w:ascii="Arial" w:hAnsi="Arial" w:cs="Arial"/>
          <w:sz w:val="20"/>
          <w:szCs w:val="20"/>
        </w:rPr>
        <w:t xml:space="preserve">. </w:t>
      </w:r>
      <w:r w:rsidRPr="00892B5D">
        <w:rPr>
          <w:rFonts w:ascii="Arial" w:hAnsi="Arial" w:cs="Arial"/>
          <w:sz w:val="20"/>
          <w:szCs w:val="20"/>
        </w:rPr>
        <w:t xml:space="preserve">As despesas decorrentes desta contratação estão programadas em dotação orçamentária própria, prevista no orçamento da União, para o exercício de </w:t>
      </w:r>
      <w:proofErr w:type="gramStart"/>
      <w:r w:rsidRPr="00892B5D">
        <w:rPr>
          <w:rFonts w:ascii="Arial" w:hAnsi="Arial" w:cs="Arial"/>
          <w:sz w:val="20"/>
          <w:szCs w:val="20"/>
        </w:rPr>
        <w:t>20....</w:t>
      </w:r>
      <w:proofErr w:type="gramEnd"/>
      <w:r w:rsidRPr="00892B5D">
        <w:rPr>
          <w:rFonts w:ascii="Arial" w:hAnsi="Arial" w:cs="Arial"/>
          <w:sz w:val="20"/>
          <w:szCs w:val="20"/>
        </w:rPr>
        <w:t>, na classificação abaixo:</w:t>
      </w:r>
    </w:p>
    <w:p w14:paraId="74DEEFC0" w14:textId="77777777" w:rsidR="00D9665E" w:rsidRPr="00892B5D" w:rsidRDefault="00D9665E" w:rsidP="00D9665E">
      <w:pPr>
        <w:spacing w:before="120" w:after="120" w:line="276" w:lineRule="auto"/>
        <w:ind w:left="1134"/>
        <w:jc w:val="both"/>
        <w:rPr>
          <w:rFonts w:ascii="Arial" w:hAnsi="Arial" w:cs="Arial"/>
          <w:sz w:val="20"/>
          <w:szCs w:val="20"/>
        </w:rPr>
      </w:pPr>
      <w:r w:rsidRPr="00892B5D">
        <w:rPr>
          <w:rFonts w:ascii="Arial" w:hAnsi="Arial" w:cs="Arial"/>
          <w:sz w:val="20"/>
          <w:szCs w:val="20"/>
        </w:rPr>
        <w:t xml:space="preserve">Gestão/Unidade:  </w:t>
      </w:r>
    </w:p>
    <w:p w14:paraId="27A09AC1" w14:textId="77777777" w:rsidR="00D9665E" w:rsidRPr="00892B5D" w:rsidRDefault="00D9665E" w:rsidP="00D9665E">
      <w:pPr>
        <w:spacing w:before="120" w:after="120" w:line="276" w:lineRule="auto"/>
        <w:ind w:left="1134"/>
        <w:jc w:val="both"/>
        <w:rPr>
          <w:rFonts w:ascii="Arial" w:hAnsi="Arial" w:cs="Arial"/>
          <w:sz w:val="20"/>
          <w:szCs w:val="20"/>
        </w:rPr>
      </w:pPr>
      <w:r w:rsidRPr="00892B5D">
        <w:rPr>
          <w:rFonts w:ascii="Arial" w:hAnsi="Arial" w:cs="Arial"/>
          <w:sz w:val="20"/>
          <w:szCs w:val="20"/>
        </w:rPr>
        <w:t xml:space="preserve">Fonte: </w:t>
      </w:r>
    </w:p>
    <w:p w14:paraId="575D9748" w14:textId="77777777" w:rsidR="00D9665E" w:rsidRPr="00892B5D" w:rsidRDefault="00D9665E" w:rsidP="00D9665E">
      <w:pPr>
        <w:spacing w:before="120" w:after="120" w:line="276" w:lineRule="auto"/>
        <w:ind w:left="1134"/>
        <w:jc w:val="both"/>
        <w:rPr>
          <w:rFonts w:ascii="Arial" w:hAnsi="Arial" w:cs="Arial"/>
          <w:sz w:val="20"/>
          <w:szCs w:val="20"/>
        </w:rPr>
      </w:pPr>
      <w:r w:rsidRPr="00892B5D">
        <w:rPr>
          <w:rFonts w:ascii="Arial" w:hAnsi="Arial" w:cs="Arial"/>
          <w:sz w:val="20"/>
          <w:szCs w:val="20"/>
        </w:rPr>
        <w:t xml:space="preserve">Programa de Trabalho:  </w:t>
      </w:r>
    </w:p>
    <w:p w14:paraId="3C8195B3" w14:textId="77777777" w:rsidR="00D9665E" w:rsidRPr="00892B5D" w:rsidRDefault="00D9665E" w:rsidP="00D9665E">
      <w:pPr>
        <w:spacing w:before="120" w:after="120" w:line="276" w:lineRule="auto"/>
        <w:ind w:left="1134"/>
        <w:jc w:val="both"/>
        <w:rPr>
          <w:rFonts w:ascii="Arial" w:hAnsi="Arial" w:cs="Arial"/>
          <w:sz w:val="20"/>
          <w:szCs w:val="20"/>
        </w:rPr>
      </w:pPr>
      <w:r w:rsidRPr="00892B5D">
        <w:rPr>
          <w:rFonts w:ascii="Arial" w:hAnsi="Arial" w:cs="Arial"/>
          <w:sz w:val="20"/>
          <w:szCs w:val="20"/>
        </w:rPr>
        <w:t xml:space="preserve">Elemento de Despesa:  </w:t>
      </w:r>
    </w:p>
    <w:p w14:paraId="5258C71F" w14:textId="77777777" w:rsidR="00D9665E" w:rsidRPr="00892B5D" w:rsidRDefault="00D9665E" w:rsidP="00D9665E">
      <w:pPr>
        <w:spacing w:before="120" w:after="120" w:line="276" w:lineRule="auto"/>
        <w:ind w:left="1134"/>
        <w:jc w:val="both"/>
        <w:rPr>
          <w:rFonts w:ascii="Arial" w:hAnsi="Arial" w:cs="Arial"/>
          <w:sz w:val="20"/>
          <w:szCs w:val="20"/>
        </w:rPr>
      </w:pPr>
      <w:r w:rsidRPr="00892B5D">
        <w:rPr>
          <w:rFonts w:ascii="Arial" w:hAnsi="Arial" w:cs="Arial"/>
          <w:sz w:val="20"/>
          <w:szCs w:val="20"/>
        </w:rPr>
        <w:t>PI:</w:t>
      </w:r>
    </w:p>
    <w:p w14:paraId="32DBDAF6" w14:textId="77777777" w:rsidR="00D9665E" w:rsidRPr="00892B5D" w:rsidRDefault="00D9665E" w:rsidP="00D9665E">
      <w:pPr>
        <w:pStyle w:val="PargrafodaLista"/>
        <w:numPr>
          <w:ilvl w:val="0"/>
          <w:numId w:val="1"/>
        </w:numPr>
        <w:spacing w:before="120" w:after="120" w:line="276" w:lineRule="auto"/>
        <w:jc w:val="both"/>
        <w:rPr>
          <w:rFonts w:ascii="Arial" w:hAnsi="Arial" w:cs="Arial"/>
          <w:vanish/>
          <w:sz w:val="20"/>
          <w:szCs w:val="20"/>
        </w:rPr>
      </w:pPr>
    </w:p>
    <w:p w14:paraId="376BDC05" w14:textId="77777777" w:rsidR="00D9665E" w:rsidRPr="00892B5D" w:rsidRDefault="00D9665E" w:rsidP="00D9665E">
      <w:pPr>
        <w:pStyle w:val="PargrafodaLista"/>
        <w:numPr>
          <w:ilvl w:val="0"/>
          <w:numId w:val="1"/>
        </w:numPr>
        <w:spacing w:before="120" w:after="120" w:line="276" w:lineRule="auto"/>
        <w:jc w:val="both"/>
        <w:rPr>
          <w:rFonts w:ascii="Arial" w:hAnsi="Arial" w:cs="Arial"/>
          <w:vanish/>
          <w:sz w:val="20"/>
          <w:szCs w:val="20"/>
        </w:rPr>
      </w:pPr>
    </w:p>
    <w:p w14:paraId="3FE47EB0" w14:textId="77777777" w:rsidR="00D9665E" w:rsidRPr="00892B5D" w:rsidRDefault="00D9665E" w:rsidP="00D9665E">
      <w:pPr>
        <w:pStyle w:val="PargrafodaLista"/>
        <w:numPr>
          <w:ilvl w:val="1"/>
          <w:numId w:val="1"/>
        </w:numPr>
        <w:spacing w:before="120" w:after="120" w:line="276" w:lineRule="auto"/>
        <w:jc w:val="both"/>
        <w:rPr>
          <w:rFonts w:ascii="Arial" w:hAnsi="Arial" w:cs="Arial"/>
          <w:vanish/>
          <w:sz w:val="20"/>
          <w:szCs w:val="20"/>
        </w:rPr>
      </w:pPr>
    </w:p>
    <w:p w14:paraId="3BDCFBBB" w14:textId="22338AB4" w:rsidR="00D9665E" w:rsidRPr="00D9665E" w:rsidRDefault="00A92C40" w:rsidP="00D9665E">
      <w:pPr>
        <w:pStyle w:val="PargrafodaLista"/>
        <w:numPr>
          <w:ilvl w:val="1"/>
          <w:numId w:val="46"/>
        </w:numPr>
        <w:spacing w:before="120" w:after="120" w:line="276" w:lineRule="auto"/>
        <w:jc w:val="both"/>
        <w:rPr>
          <w:rFonts w:ascii="Arial" w:hAnsi="Arial" w:cs="Arial"/>
          <w:sz w:val="20"/>
          <w:szCs w:val="20"/>
        </w:rPr>
      </w:pPr>
      <w:r>
        <w:rPr>
          <w:rFonts w:ascii="Arial" w:hAnsi="Arial" w:cs="Arial"/>
          <w:sz w:val="20"/>
          <w:szCs w:val="20"/>
        </w:rPr>
        <w:t xml:space="preserve">. </w:t>
      </w:r>
      <w:r w:rsidR="00D9665E" w:rsidRPr="00D9665E">
        <w:rPr>
          <w:rFonts w:ascii="Arial" w:hAnsi="Arial" w:cs="Arial"/>
          <w:sz w:val="20"/>
          <w:szCs w:val="20"/>
        </w:rPr>
        <w:t>No(s) exercício(s) seguinte(s), correrão à conta dos recursos próprios para atender às despesas da mesma natureza, cuja alocação será feita no início de cada exercício financeiro.</w:t>
      </w:r>
      <w:r w:rsidR="00D9665E" w:rsidRPr="00D9665E">
        <w:rPr>
          <w:rFonts w:ascii="Arial" w:hAnsi="Arial" w:cs="Arial"/>
          <w:b/>
          <w:sz w:val="20"/>
          <w:szCs w:val="20"/>
        </w:rPr>
        <w:t xml:space="preserve"> </w:t>
      </w:r>
    </w:p>
    <w:p w14:paraId="317918F3" w14:textId="77777777" w:rsidR="00D9665E" w:rsidRPr="00460611" w:rsidRDefault="00D9665E" w:rsidP="00D9665E">
      <w:pPr>
        <w:widowControl w:val="0"/>
        <w:ind w:left="993"/>
        <w:jc w:val="both"/>
        <w:rPr>
          <w:rFonts w:ascii="Arial" w:eastAsia="Lucida Sans Unicode" w:hAnsi="Arial" w:cs="Arial"/>
          <w:kern w:val="1"/>
          <w:sz w:val="20"/>
          <w:lang w:eastAsia="ar-SA"/>
        </w:rPr>
      </w:pPr>
    </w:p>
    <w:p w14:paraId="3B810656" w14:textId="135497BF" w:rsidR="00980AC6" w:rsidRPr="00D9665E" w:rsidRDefault="00224401" w:rsidP="00D9665E">
      <w:pPr>
        <w:pStyle w:val="PargrafodaLista"/>
        <w:numPr>
          <w:ilvl w:val="0"/>
          <w:numId w:val="47"/>
        </w:numPr>
        <w:spacing w:before="120" w:after="120" w:line="276" w:lineRule="auto"/>
        <w:jc w:val="both"/>
        <w:rPr>
          <w:rFonts w:ascii="Arial" w:hAnsi="Arial" w:cs="Arial"/>
          <w:sz w:val="20"/>
          <w:szCs w:val="20"/>
        </w:rPr>
      </w:pPr>
      <w:r w:rsidRPr="00D9665E">
        <w:rPr>
          <w:rFonts w:ascii="Arial" w:hAnsi="Arial" w:cs="Arial"/>
          <w:b/>
          <w:sz w:val="20"/>
          <w:szCs w:val="20"/>
        </w:rPr>
        <w:t xml:space="preserve">CLÁUSULA </w:t>
      </w:r>
      <w:r w:rsidR="008673F4" w:rsidRPr="00D9665E">
        <w:rPr>
          <w:rFonts w:ascii="Arial" w:hAnsi="Arial" w:cs="Arial"/>
          <w:b/>
          <w:sz w:val="20"/>
          <w:szCs w:val="20"/>
        </w:rPr>
        <w:t>VIGÉSIMA</w:t>
      </w:r>
      <w:r w:rsidR="00D9665E">
        <w:rPr>
          <w:rFonts w:ascii="Arial" w:hAnsi="Arial" w:cs="Arial"/>
          <w:b/>
          <w:sz w:val="20"/>
          <w:szCs w:val="20"/>
        </w:rPr>
        <w:t xml:space="preserve"> PRIMEIRA</w:t>
      </w:r>
      <w:r w:rsidRPr="00D9665E">
        <w:rPr>
          <w:rFonts w:ascii="Arial" w:hAnsi="Arial" w:cs="Arial"/>
          <w:b/>
          <w:sz w:val="20"/>
          <w:szCs w:val="20"/>
        </w:rPr>
        <w:t xml:space="preserve"> –</w:t>
      </w:r>
      <w:r w:rsidR="00980AC6" w:rsidRPr="00D9665E">
        <w:rPr>
          <w:rFonts w:ascii="Arial" w:hAnsi="Arial" w:cs="Arial"/>
          <w:b/>
          <w:sz w:val="20"/>
          <w:szCs w:val="20"/>
        </w:rPr>
        <w:t>FORO</w:t>
      </w:r>
    </w:p>
    <w:p w14:paraId="4948DA03" w14:textId="2E5CEC2A" w:rsidR="0070059F" w:rsidRPr="00D9665E" w:rsidRDefault="00A92C40" w:rsidP="00D9665E">
      <w:pPr>
        <w:pStyle w:val="PargrafodaLista"/>
        <w:numPr>
          <w:ilvl w:val="1"/>
          <w:numId w:val="47"/>
        </w:numPr>
        <w:spacing w:before="120" w:after="120" w:line="276" w:lineRule="auto"/>
        <w:jc w:val="both"/>
        <w:rPr>
          <w:rFonts w:ascii="Arial" w:hAnsi="Arial" w:cs="Arial"/>
          <w:sz w:val="20"/>
          <w:szCs w:val="20"/>
        </w:rPr>
      </w:pPr>
      <w:r>
        <w:rPr>
          <w:rFonts w:ascii="Arial" w:hAnsi="Arial" w:cs="Arial"/>
          <w:sz w:val="20"/>
          <w:szCs w:val="20"/>
        </w:rPr>
        <w:t xml:space="preserve"> </w:t>
      </w:r>
      <w:r w:rsidR="005350E4" w:rsidRPr="00D9665E">
        <w:rPr>
          <w:rFonts w:ascii="Arial" w:hAnsi="Arial" w:cs="Arial"/>
          <w:sz w:val="20"/>
          <w:szCs w:val="20"/>
        </w:rPr>
        <w:t xml:space="preserve">É eleito o Foro </w:t>
      </w:r>
      <w:r w:rsidR="00B370F1" w:rsidRPr="00D9665E">
        <w:rPr>
          <w:rFonts w:ascii="Arial" w:hAnsi="Arial" w:cs="Arial"/>
          <w:sz w:val="20"/>
          <w:szCs w:val="20"/>
        </w:rPr>
        <w:t>da Seção Judiciária do Estado do Pará - Justiça Federal</w:t>
      </w:r>
      <w:r w:rsidR="005350E4" w:rsidRPr="00D9665E">
        <w:rPr>
          <w:rFonts w:ascii="Arial" w:hAnsi="Arial" w:cs="Arial"/>
          <w:sz w:val="20"/>
          <w:szCs w:val="20"/>
        </w:rPr>
        <w:t xml:space="preserve"> para dirimir os litígios que decorrerem da execução deste Termo de Contrato que não possam ser compostos pela conciliação, conforme art. 55, §2º da Lei nº 8.666/93.</w:t>
      </w:r>
    </w:p>
    <w:p w14:paraId="62EBF3C5" w14:textId="77777777" w:rsidR="009041F2" w:rsidRPr="00040071" w:rsidRDefault="009041F2" w:rsidP="009041F2">
      <w:pPr>
        <w:spacing w:before="120" w:after="120" w:line="276" w:lineRule="auto"/>
        <w:ind w:left="425"/>
        <w:jc w:val="both"/>
        <w:rPr>
          <w:rFonts w:ascii="Arial" w:hAnsi="Arial" w:cs="Arial"/>
          <w:sz w:val="20"/>
          <w:szCs w:val="20"/>
        </w:rPr>
      </w:pPr>
    </w:p>
    <w:p w14:paraId="6F6E08DF" w14:textId="77777777" w:rsidR="0070059F" w:rsidRDefault="0070059F" w:rsidP="00A92C40">
      <w:pPr>
        <w:pStyle w:val="PargrafodaLista"/>
        <w:spacing w:before="120" w:after="120" w:line="276" w:lineRule="auto"/>
        <w:ind w:left="1368"/>
        <w:jc w:val="both"/>
        <w:rPr>
          <w:rFonts w:ascii="Arial" w:hAnsi="Arial" w:cs="Arial"/>
          <w:sz w:val="20"/>
          <w:szCs w:val="20"/>
        </w:rPr>
      </w:pPr>
      <w:bookmarkStart w:id="0" w:name="_GoBack"/>
      <w:bookmarkEnd w:id="0"/>
      <w:r w:rsidRPr="00040071">
        <w:rPr>
          <w:rFonts w:ascii="Arial" w:hAnsi="Arial" w:cs="Arial"/>
          <w:sz w:val="20"/>
          <w:szCs w:val="20"/>
        </w:rPr>
        <w:t xml:space="preserve">Para firmeza e validade do pactuado, o presente Termo de Contrato foi lavrado em duas (duas) vias de igual teor, que, depois de lido e achado em ordem, vai assinado pelos contraentes. </w:t>
      </w:r>
    </w:p>
    <w:p w14:paraId="402E1166" w14:textId="77777777" w:rsidR="00A32AAF" w:rsidRDefault="00A32AAF" w:rsidP="009041F2">
      <w:pPr>
        <w:spacing w:before="120" w:after="120" w:line="276" w:lineRule="auto"/>
        <w:ind w:firstLine="425"/>
        <w:jc w:val="both"/>
        <w:rPr>
          <w:rFonts w:ascii="Arial" w:hAnsi="Arial" w:cs="Arial"/>
          <w:sz w:val="20"/>
          <w:szCs w:val="20"/>
        </w:rPr>
      </w:pPr>
    </w:p>
    <w:p w14:paraId="580C4C72" w14:textId="77777777" w:rsidR="006615B9" w:rsidRPr="00040071" w:rsidRDefault="006615B9" w:rsidP="006615B9">
      <w:pPr>
        <w:spacing w:before="120" w:after="120" w:line="276" w:lineRule="auto"/>
        <w:jc w:val="both"/>
        <w:rPr>
          <w:rFonts w:ascii="Arial" w:hAnsi="Arial" w:cs="Arial"/>
          <w:sz w:val="20"/>
          <w:szCs w:val="20"/>
        </w:rPr>
      </w:pPr>
    </w:p>
    <w:p w14:paraId="033FFE15" w14:textId="7CD5D065" w:rsidR="006615B9" w:rsidRDefault="0070059F" w:rsidP="006615B9">
      <w:pPr>
        <w:spacing w:after="120" w:line="360" w:lineRule="auto"/>
        <w:ind w:right="-15"/>
        <w:jc w:val="both"/>
        <w:rPr>
          <w:rFonts w:ascii="Arial" w:hAnsi="Arial" w:cs="Arial"/>
          <w:sz w:val="20"/>
          <w:szCs w:val="20"/>
        </w:rPr>
      </w:pPr>
      <w:r w:rsidRPr="00040071">
        <w:rPr>
          <w:rFonts w:ascii="Arial" w:hAnsi="Arial" w:cs="Arial"/>
          <w:sz w:val="20"/>
          <w:szCs w:val="20"/>
        </w:rPr>
        <w:t xml:space="preserve">...........................................,  .......... </w:t>
      </w:r>
      <w:proofErr w:type="gramStart"/>
      <w:r w:rsidRPr="00040071">
        <w:rPr>
          <w:rFonts w:ascii="Arial" w:hAnsi="Arial" w:cs="Arial"/>
          <w:sz w:val="20"/>
          <w:szCs w:val="20"/>
        </w:rPr>
        <w:t>de</w:t>
      </w:r>
      <w:proofErr w:type="gramEnd"/>
      <w:r w:rsidRPr="00040071">
        <w:rPr>
          <w:rFonts w:ascii="Arial" w:hAnsi="Arial" w:cs="Arial"/>
          <w:sz w:val="20"/>
          <w:szCs w:val="20"/>
        </w:rPr>
        <w:t>.....................</w:t>
      </w:r>
      <w:r w:rsidR="00460611">
        <w:rPr>
          <w:rFonts w:ascii="Arial" w:hAnsi="Arial" w:cs="Arial"/>
          <w:sz w:val="20"/>
          <w:szCs w:val="20"/>
        </w:rPr>
        <w:t>..................... de 2022.</w:t>
      </w:r>
    </w:p>
    <w:p w14:paraId="001E20D1" w14:textId="77777777" w:rsidR="006615B9" w:rsidRPr="006615B9" w:rsidRDefault="006615B9" w:rsidP="006615B9">
      <w:pPr>
        <w:spacing w:after="120" w:line="360" w:lineRule="auto"/>
        <w:ind w:right="-15"/>
        <w:jc w:val="both"/>
        <w:rPr>
          <w:rFonts w:ascii="Arial" w:hAnsi="Arial" w:cs="Arial"/>
          <w:sz w:val="20"/>
          <w:szCs w:val="20"/>
        </w:rPr>
      </w:pPr>
    </w:p>
    <w:p w14:paraId="2D4C4241" w14:textId="77777777" w:rsidR="0070059F" w:rsidRPr="00040071" w:rsidRDefault="0070059F" w:rsidP="0070059F">
      <w:pPr>
        <w:spacing w:after="120"/>
        <w:jc w:val="center"/>
        <w:rPr>
          <w:rFonts w:ascii="Arial" w:hAnsi="Arial" w:cs="Arial"/>
          <w:bCs/>
          <w:sz w:val="20"/>
          <w:szCs w:val="20"/>
        </w:rPr>
      </w:pPr>
      <w:r w:rsidRPr="00040071">
        <w:rPr>
          <w:rFonts w:ascii="Arial" w:hAnsi="Arial" w:cs="Arial"/>
          <w:bCs/>
          <w:sz w:val="20"/>
          <w:szCs w:val="20"/>
        </w:rPr>
        <w:t>_________________________</w:t>
      </w:r>
    </w:p>
    <w:p w14:paraId="64D93993" w14:textId="77777777" w:rsidR="0070059F" w:rsidRDefault="0070059F" w:rsidP="0070059F">
      <w:pPr>
        <w:spacing w:after="120"/>
        <w:jc w:val="center"/>
        <w:rPr>
          <w:rFonts w:ascii="Arial" w:hAnsi="Arial" w:cs="Arial"/>
          <w:bCs/>
          <w:sz w:val="20"/>
          <w:szCs w:val="20"/>
        </w:rPr>
      </w:pPr>
      <w:r w:rsidRPr="00040071">
        <w:rPr>
          <w:rFonts w:ascii="Arial" w:hAnsi="Arial" w:cs="Arial"/>
          <w:bCs/>
          <w:sz w:val="20"/>
          <w:szCs w:val="20"/>
        </w:rPr>
        <w:t>Responsável legal da CONTRATANTE</w:t>
      </w:r>
    </w:p>
    <w:p w14:paraId="5E167539" w14:textId="77777777" w:rsidR="006615B9" w:rsidRPr="00040071" w:rsidRDefault="006615B9" w:rsidP="006615B9">
      <w:pPr>
        <w:spacing w:after="120"/>
        <w:rPr>
          <w:rFonts w:ascii="Arial" w:hAnsi="Arial" w:cs="Arial"/>
          <w:bCs/>
          <w:sz w:val="20"/>
          <w:szCs w:val="20"/>
        </w:rPr>
      </w:pPr>
    </w:p>
    <w:p w14:paraId="75B016EE" w14:textId="77777777" w:rsidR="0070059F" w:rsidRPr="00040071" w:rsidRDefault="0070059F" w:rsidP="0070059F">
      <w:pPr>
        <w:spacing w:after="120"/>
        <w:jc w:val="center"/>
        <w:rPr>
          <w:rFonts w:ascii="Arial" w:hAnsi="Arial" w:cs="Arial"/>
          <w:sz w:val="20"/>
          <w:szCs w:val="20"/>
        </w:rPr>
      </w:pPr>
      <w:r w:rsidRPr="00040071">
        <w:rPr>
          <w:rFonts w:ascii="Arial" w:hAnsi="Arial" w:cs="Arial"/>
          <w:sz w:val="20"/>
          <w:szCs w:val="20"/>
        </w:rPr>
        <w:t>_________________________</w:t>
      </w:r>
    </w:p>
    <w:p w14:paraId="51F9EDB4" w14:textId="77777777" w:rsidR="0070059F" w:rsidRPr="00040071" w:rsidRDefault="0070059F" w:rsidP="0070059F">
      <w:pPr>
        <w:spacing w:after="120"/>
        <w:jc w:val="center"/>
        <w:rPr>
          <w:rFonts w:ascii="Arial" w:hAnsi="Arial" w:cs="Arial"/>
          <w:sz w:val="20"/>
          <w:szCs w:val="20"/>
        </w:rPr>
      </w:pPr>
      <w:r w:rsidRPr="00040071">
        <w:rPr>
          <w:rFonts w:ascii="Arial" w:hAnsi="Arial" w:cs="Arial"/>
          <w:sz w:val="20"/>
          <w:szCs w:val="20"/>
        </w:rPr>
        <w:t>Responsável legal da CONTRATADA</w:t>
      </w:r>
    </w:p>
    <w:p w14:paraId="2946DB82" w14:textId="77777777" w:rsidR="009E57F9" w:rsidRPr="00040071" w:rsidRDefault="009E57F9" w:rsidP="0070059F">
      <w:pPr>
        <w:spacing w:after="120"/>
        <w:jc w:val="both"/>
        <w:rPr>
          <w:rFonts w:ascii="Arial" w:hAnsi="Arial" w:cs="Arial"/>
          <w:sz w:val="20"/>
          <w:szCs w:val="20"/>
        </w:rPr>
      </w:pPr>
    </w:p>
    <w:p w14:paraId="5997CC1D" w14:textId="77777777" w:rsidR="009E57F9" w:rsidRPr="00040071" w:rsidRDefault="009E57F9" w:rsidP="0070059F">
      <w:pPr>
        <w:spacing w:after="120"/>
        <w:jc w:val="both"/>
        <w:rPr>
          <w:rFonts w:ascii="Arial" w:hAnsi="Arial" w:cs="Arial"/>
          <w:sz w:val="20"/>
          <w:szCs w:val="20"/>
        </w:rPr>
      </w:pPr>
    </w:p>
    <w:p w14:paraId="4C34FDA0" w14:textId="6E182E66" w:rsidR="0070059F" w:rsidRPr="00040071" w:rsidRDefault="0070059F" w:rsidP="0070059F">
      <w:pPr>
        <w:spacing w:after="120"/>
        <w:jc w:val="both"/>
        <w:rPr>
          <w:rFonts w:ascii="Arial" w:hAnsi="Arial" w:cs="Arial"/>
          <w:sz w:val="20"/>
          <w:szCs w:val="20"/>
        </w:rPr>
      </w:pPr>
      <w:r w:rsidRPr="00040071">
        <w:rPr>
          <w:rFonts w:ascii="Arial" w:hAnsi="Arial" w:cs="Arial"/>
          <w:sz w:val="20"/>
          <w:szCs w:val="20"/>
        </w:rPr>
        <w:t>TESTEMUNHAS:</w:t>
      </w:r>
    </w:p>
    <w:p w14:paraId="30B8F6B7" w14:textId="2FC03970" w:rsidR="005350E4" w:rsidRPr="00040071" w:rsidRDefault="005350E4" w:rsidP="0070059F">
      <w:pPr>
        <w:spacing w:after="120"/>
        <w:jc w:val="both"/>
        <w:rPr>
          <w:rFonts w:ascii="Arial" w:hAnsi="Arial" w:cs="Arial"/>
          <w:sz w:val="20"/>
          <w:szCs w:val="20"/>
        </w:rPr>
      </w:pPr>
      <w:r w:rsidRPr="00040071">
        <w:rPr>
          <w:rFonts w:ascii="Arial" w:hAnsi="Arial" w:cs="Arial"/>
          <w:sz w:val="20"/>
          <w:szCs w:val="20"/>
        </w:rPr>
        <w:t xml:space="preserve">1 – </w:t>
      </w:r>
    </w:p>
    <w:p w14:paraId="6B699379" w14:textId="0494B5A9" w:rsidR="00796BD7" w:rsidRPr="004D7FF8" w:rsidRDefault="005350E4" w:rsidP="004D7FF8">
      <w:pPr>
        <w:spacing w:after="120"/>
        <w:jc w:val="both"/>
        <w:rPr>
          <w:rFonts w:ascii="Arial" w:hAnsi="Arial" w:cs="Arial"/>
          <w:sz w:val="20"/>
          <w:szCs w:val="20"/>
        </w:rPr>
      </w:pPr>
      <w:r w:rsidRPr="00040071">
        <w:rPr>
          <w:rFonts w:ascii="Arial" w:hAnsi="Arial" w:cs="Arial"/>
          <w:sz w:val="20"/>
          <w:szCs w:val="20"/>
        </w:rPr>
        <w:t xml:space="preserve">2 - </w:t>
      </w:r>
    </w:p>
    <w:sectPr w:rsidR="00796BD7" w:rsidRPr="004D7FF8" w:rsidSect="004A5CFD">
      <w:footerReference w:type="default" r:id="rId13"/>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512C3" w14:textId="77777777" w:rsidR="00596127" w:rsidRDefault="00596127">
      <w:r>
        <w:separator/>
      </w:r>
    </w:p>
  </w:endnote>
  <w:endnote w:type="continuationSeparator" w:id="0">
    <w:p w14:paraId="5831F137" w14:textId="77777777" w:rsidR="00596127" w:rsidRDefault="00596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游ゴシック Light">
    <w:panose1 w:val="00000000000000000000"/>
    <w:charset w:val="80"/>
    <w:family w:val="roman"/>
    <w:notTrueType/>
    <w:pitch w:val="default"/>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ecofont">
    <w:altName w:val="Times New Roman"/>
    <w:panose1 w:val="00000000000000000000"/>
    <w:charset w:val="00"/>
    <w:family w:val="roman"/>
    <w:notTrueType/>
    <w:pitch w:val="default"/>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8DA5C" w14:textId="77777777" w:rsidR="006F47DC" w:rsidRPr="00A402D4" w:rsidRDefault="006F47DC" w:rsidP="00A37311">
    <w:pPr>
      <w:pStyle w:val="Rodap"/>
    </w:pPr>
    <w:r w:rsidRPr="00A402D4">
      <w:t>______________________________________________________________</w:t>
    </w:r>
  </w:p>
  <w:p w14:paraId="43D984ED" w14:textId="46997DFD" w:rsidR="006F47DC" w:rsidRPr="005546F4" w:rsidRDefault="005546F4" w:rsidP="00A37311">
    <w:pPr>
      <w:pStyle w:val="Rodap"/>
      <w:rPr>
        <w:rFonts w:ascii="Arial" w:hAnsi="Arial" w:cs="Arial"/>
        <w:sz w:val="12"/>
        <w:szCs w:val="12"/>
      </w:rPr>
    </w:pPr>
    <w:r>
      <w:rPr>
        <w:rFonts w:ascii="Arial" w:hAnsi="Arial" w:cs="Arial"/>
        <w:sz w:val="12"/>
        <w:szCs w:val="12"/>
      </w:rPr>
      <w:t>Câmara Nacional</w:t>
    </w:r>
    <w:r w:rsidR="006F47DC" w:rsidRPr="005546F4">
      <w:rPr>
        <w:rFonts w:ascii="Arial" w:hAnsi="Arial" w:cs="Arial"/>
        <w:sz w:val="12"/>
        <w:szCs w:val="12"/>
      </w:rPr>
      <w:t xml:space="preserve"> </w:t>
    </w:r>
    <w:r w:rsidR="007A2FDF" w:rsidRPr="005546F4">
      <w:rPr>
        <w:rFonts w:ascii="Arial" w:hAnsi="Arial" w:cs="Arial"/>
        <w:sz w:val="12"/>
        <w:szCs w:val="12"/>
      </w:rPr>
      <w:t>de Modelos de Licitações e Contratos</w:t>
    </w:r>
    <w:r w:rsidR="006F47DC" w:rsidRPr="005546F4">
      <w:rPr>
        <w:rFonts w:ascii="Arial" w:hAnsi="Arial" w:cs="Arial"/>
        <w:sz w:val="12"/>
        <w:szCs w:val="12"/>
      </w:rPr>
      <w:t xml:space="preserve"> da Consultoria-Geral da União</w:t>
    </w:r>
  </w:p>
  <w:p w14:paraId="1E51CA5F" w14:textId="77777777" w:rsidR="006F47DC" w:rsidRPr="005546F4" w:rsidRDefault="006F47DC" w:rsidP="00A37311">
    <w:pPr>
      <w:pStyle w:val="Rodap"/>
      <w:rPr>
        <w:rFonts w:ascii="Arial" w:hAnsi="Arial" w:cs="Arial"/>
        <w:sz w:val="12"/>
        <w:szCs w:val="12"/>
      </w:rPr>
    </w:pPr>
    <w:r w:rsidRPr="005546F4">
      <w:rPr>
        <w:rFonts w:ascii="Arial" w:hAnsi="Arial" w:cs="Arial"/>
        <w:sz w:val="12"/>
        <w:szCs w:val="12"/>
      </w:rPr>
      <w:t>Modelo de Contrato: Serviços comuns de engenharia provenientes de pregão presencial/eletrônico</w:t>
    </w:r>
  </w:p>
  <w:p w14:paraId="614F65B4" w14:textId="29DCF0D4" w:rsidR="006F47DC" w:rsidRPr="005546F4" w:rsidRDefault="006F47DC">
    <w:pPr>
      <w:pStyle w:val="Rodap"/>
      <w:rPr>
        <w:rFonts w:ascii="Arial" w:hAnsi="Arial" w:cs="Arial"/>
        <w:sz w:val="12"/>
        <w:szCs w:val="12"/>
      </w:rPr>
    </w:pPr>
    <w:r w:rsidRPr="005546F4">
      <w:rPr>
        <w:rFonts w:ascii="Arial" w:hAnsi="Arial" w:cs="Arial"/>
        <w:sz w:val="12"/>
        <w:szCs w:val="12"/>
      </w:rPr>
      <w:t xml:space="preserve">Atualização: </w:t>
    </w:r>
    <w:r w:rsidR="005546F4">
      <w:rPr>
        <w:rFonts w:ascii="Arial" w:hAnsi="Arial" w:cs="Arial"/>
        <w:sz w:val="12"/>
        <w:szCs w:val="12"/>
      </w:rPr>
      <w:t>Julho/2020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0DAB40" w14:textId="77777777" w:rsidR="00596127" w:rsidRDefault="00596127">
      <w:r>
        <w:separator/>
      </w:r>
    </w:p>
  </w:footnote>
  <w:footnote w:type="continuationSeparator" w:id="0">
    <w:p w14:paraId="3E190D6A" w14:textId="77777777" w:rsidR="00596127" w:rsidRDefault="005961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4031ED8"/>
    <w:multiLevelType w:val="hybridMultilevel"/>
    <w:tmpl w:val="E0FEFB8E"/>
    <w:lvl w:ilvl="0" w:tplc="A0D227E0">
      <w:start w:val="17"/>
      <w:numFmt w:val="bullet"/>
      <w:lvlText w:val="•"/>
      <w:lvlJc w:val="left"/>
      <w:pPr>
        <w:ind w:left="2406" w:hanging="705"/>
      </w:pPr>
      <w:rPr>
        <w:rFonts w:ascii="Arial" w:eastAsia="Times New Roman" w:hAnsi="Arial" w:cs="Aria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2">
    <w:nsid w:val="06B75524"/>
    <w:multiLevelType w:val="multilevel"/>
    <w:tmpl w:val="170686C4"/>
    <w:lvl w:ilvl="0">
      <w:start w:val="13"/>
      <w:numFmt w:val="decimal"/>
      <w:lvlText w:val="%1"/>
      <w:lvlJc w:val="left"/>
      <w:pPr>
        <w:ind w:left="435" w:hanging="435"/>
      </w:pPr>
      <w:rPr>
        <w:rFonts w:hint="default"/>
      </w:rPr>
    </w:lvl>
    <w:lvl w:ilvl="1">
      <w:start w:val="5"/>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73E7E40"/>
    <w:multiLevelType w:val="multilevel"/>
    <w:tmpl w:val="744E51A8"/>
    <w:lvl w:ilvl="0">
      <w:start w:val="3"/>
      <w:numFmt w:val="decimal"/>
      <w:suff w:val="space"/>
      <w:lvlText w:val="%1."/>
      <w:lvlJc w:val="left"/>
      <w:pPr>
        <w:ind w:left="0" w:firstLine="0"/>
      </w:pPr>
      <w:rPr>
        <w:rFonts w:hint="default"/>
        <w:b/>
        <w:i w:val="0"/>
        <w:color w:val="auto"/>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F056666"/>
    <w:multiLevelType w:val="hybridMultilevel"/>
    <w:tmpl w:val="62B2A46A"/>
    <w:lvl w:ilvl="0" w:tplc="A0D227E0">
      <w:start w:val="17"/>
      <w:numFmt w:val="bullet"/>
      <w:lvlText w:val="•"/>
      <w:lvlJc w:val="left"/>
      <w:pPr>
        <w:ind w:left="1713" w:hanging="360"/>
      </w:pPr>
      <w:rPr>
        <w:rFonts w:ascii="Arial" w:eastAsia="Times New Roman" w:hAnsi="Arial" w:cs="Aria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5">
    <w:nsid w:val="10484172"/>
    <w:multiLevelType w:val="multilevel"/>
    <w:tmpl w:val="7208FD9A"/>
    <w:lvl w:ilvl="0">
      <w:start w:val="1"/>
      <w:numFmt w:val="decimal"/>
      <w:lvlText w:val="%1."/>
      <w:lvlJc w:val="left"/>
      <w:pPr>
        <w:ind w:left="360" w:hanging="360"/>
      </w:pPr>
    </w:lvl>
    <w:lvl w:ilvl="1">
      <w:start w:val="1"/>
      <w:numFmt w:val="decimal"/>
      <w:lvlText w:val="%1.%2."/>
      <w:lvlJc w:val="left"/>
      <w:pPr>
        <w:ind w:left="1567" w:hanging="432"/>
      </w:pPr>
      <w:rPr>
        <w:b/>
        <w:color w:val="auto"/>
      </w:rPr>
    </w:lvl>
    <w:lvl w:ilvl="2">
      <w:start w:val="1"/>
      <w:numFmt w:val="decimal"/>
      <w:lvlText w:val="%1.%2.%3."/>
      <w:lvlJc w:val="left"/>
      <w:pPr>
        <w:ind w:left="1224" w:hanging="504"/>
      </w:pPr>
      <w:rPr>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FB2414"/>
    <w:multiLevelType w:val="hybridMultilevel"/>
    <w:tmpl w:val="4986EAF4"/>
    <w:lvl w:ilvl="0" w:tplc="A0D227E0">
      <w:start w:val="17"/>
      <w:numFmt w:val="bullet"/>
      <w:lvlText w:val="•"/>
      <w:lvlJc w:val="left"/>
      <w:pPr>
        <w:ind w:left="1413" w:hanging="705"/>
      </w:pPr>
      <w:rPr>
        <w:rFonts w:ascii="Arial" w:eastAsia="Times New Roman" w:hAnsi="Arial" w:cs="Aria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8">
    <w:nsid w:val="19227147"/>
    <w:multiLevelType w:val="hybridMultilevel"/>
    <w:tmpl w:val="F5FC84DA"/>
    <w:lvl w:ilvl="0" w:tplc="04160013">
      <w:start w:val="1"/>
      <w:numFmt w:val="upperRoman"/>
      <w:lvlText w:val="%1."/>
      <w:lvlJc w:val="righ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9">
    <w:nsid w:val="1A5E366F"/>
    <w:multiLevelType w:val="multilevel"/>
    <w:tmpl w:val="171A81A0"/>
    <w:lvl w:ilvl="0">
      <w:start w:val="6"/>
      <w:numFmt w:val="decimal"/>
      <w:lvlText w:val="%1."/>
      <w:lvlJc w:val="left"/>
      <w:pPr>
        <w:ind w:left="360" w:hanging="360"/>
      </w:pPr>
    </w:lvl>
    <w:lvl w:ilvl="1">
      <w:start w:val="1"/>
      <w:numFmt w:val="decimal"/>
      <w:lvlText w:val="%1.%2."/>
      <w:lvlJc w:val="left"/>
      <w:pPr>
        <w:ind w:left="785" w:hanging="36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0">
    <w:nsid w:val="1FA125A0"/>
    <w:multiLevelType w:val="hybridMultilevel"/>
    <w:tmpl w:val="444C9DE2"/>
    <w:lvl w:ilvl="0" w:tplc="A0D227E0">
      <w:start w:val="17"/>
      <w:numFmt w:val="bullet"/>
      <w:lvlText w:val="•"/>
      <w:lvlJc w:val="left"/>
      <w:pPr>
        <w:ind w:left="2406" w:hanging="705"/>
      </w:pPr>
      <w:rPr>
        <w:rFonts w:ascii="Arial" w:eastAsia="Times New Roman" w:hAnsi="Arial" w:cs="Aria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11">
    <w:nsid w:val="25695865"/>
    <w:multiLevelType w:val="hybridMultilevel"/>
    <w:tmpl w:val="C7B4F422"/>
    <w:lvl w:ilvl="0" w:tplc="04160013">
      <w:start w:val="1"/>
      <w:numFmt w:val="upperRoman"/>
      <w:lvlText w:val="%1."/>
      <w:lvlJc w:val="righ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12">
    <w:nsid w:val="26A8445E"/>
    <w:multiLevelType w:val="multilevel"/>
    <w:tmpl w:val="E362E1BA"/>
    <w:lvl w:ilvl="0">
      <w:start w:val="15"/>
      <w:numFmt w:val="decimal"/>
      <w:lvlText w:val="%1"/>
      <w:lvlJc w:val="left"/>
      <w:pPr>
        <w:ind w:left="435" w:hanging="43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3">
    <w:nsid w:val="270D6882"/>
    <w:multiLevelType w:val="multilevel"/>
    <w:tmpl w:val="6EA40392"/>
    <w:lvl w:ilvl="0">
      <w:start w:val="2"/>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8C53AFC"/>
    <w:multiLevelType w:val="multilevel"/>
    <w:tmpl w:val="5BB6B668"/>
    <w:lvl w:ilvl="0">
      <w:start w:val="1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B49443C"/>
    <w:multiLevelType w:val="hybridMultilevel"/>
    <w:tmpl w:val="EC785DD0"/>
    <w:lvl w:ilvl="0" w:tplc="A0D227E0">
      <w:start w:val="17"/>
      <w:numFmt w:val="bullet"/>
      <w:lvlText w:val="•"/>
      <w:lvlJc w:val="left"/>
      <w:pPr>
        <w:ind w:left="720" w:hanging="360"/>
      </w:pPr>
      <w:rPr>
        <w:rFonts w:ascii="Arial" w:eastAsia="Times New Roman" w:hAnsi="Arial" w:cs="Aria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B9A645D"/>
    <w:multiLevelType w:val="multilevel"/>
    <w:tmpl w:val="B7C6BBC0"/>
    <w:lvl w:ilvl="0">
      <w:start w:val="14"/>
      <w:numFmt w:val="decimal"/>
      <w:lvlText w:val="%1"/>
      <w:lvlJc w:val="left"/>
      <w:pPr>
        <w:ind w:left="435" w:hanging="435"/>
      </w:pPr>
      <w:rPr>
        <w:rFonts w:hint="default"/>
      </w:rPr>
    </w:lvl>
    <w:lvl w:ilvl="1">
      <w:start w:val="4"/>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7">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31D0B4A"/>
    <w:multiLevelType w:val="multilevel"/>
    <w:tmpl w:val="A1BE6170"/>
    <w:lvl w:ilvl="0">
      <w:start w:val="14"/>
      <w:numFmt w:val="decimal"/>
      <w:lvlText w:val="%1"/>
      <w:lvlJc w:val="left"/>
      <w:pPr>
        <w:ind w:left="525" w:hanging="525"/>
      </w:pPr>
      <w:rPr>
        <w:rFonts w:cs="Arial" w:hint="default"/>
        <w:sz w:val="24"/>
      </w:rPr>
    </w:lvl>
    <w:lvl w:ilvl="1">
      <w:start w:val="1"/>
      <w:numFmt w:val="decimal"/>
      <w:lvlText w:val="%1.%2"/>
      <w:lvlJc w:val="left"/>
      <w:pPr>
        <w:ind w:left="1713" w:hanging="720"/>
      </w:pPr>
      <w:rPr>
        <w:rFonts w:cs="Arial" w:hint="default"/>
        <w:sz w:val="24"/>
      </w:rPr>
    </w:lvl>
    <w:lvl w:ilvl="2">
      <w:start w:val="1"/>
      <w:numFmt w:val="decimal"/>
      <w:lvlText w:val="%1.%2.%3"/>
      <w:lvlJc w:val="left"/>
      <w:pPr>
        <w:ind w:left="2706" w:hanging="720"/>
      </w:pPr>
      <w:rPr>
        <w:rFonts w:cs="Arial" w:hint="default"/>
        <w:sz w:val="24"/>
      </w:rPr>
    </w:lvl>
    <w:lvl w:ilvl="3">
      <w:start w:val="1"/>
      <w:numFmt w:val="decimal"/>
      <w:lvlText w:val="%1.%2.%3.%4"/>
      <w:lvlJc w:val="left"/>
      <w:pPr>
        <w:ind w:left="4059" w:hanging="1080"/>
      </w:pPr>
      <w:rPr>
        <w:rFonts w:cs="Arial" w:hint="default"/>
        <w:sz w:val="24"/>
      </w:rPr>
    </w:lvl>
    <w:lvl w:ilvl="4">
      <w:start w:val="1"/>
      <w:numFmt w:val="decimal"/>
      <w:lvlText w:val="%1.%2.%3.%4.%5"/>
      <w:lvlJc w:val="left"/>
      <w:pPr>
        <w:ind w:left="5412" w:hanging="1440"/>
      </w:pPr>
      <w:rPr>
        <w:rFonts w:cs="Arial" w:hint="default"/>
        <w:sz w:val="24"/>
      </w:rPr>
    </w:lvl>
    <w:lvl w:ilvl="5">
      <w:start w:val="1"/>
      <w:numFmt w:val="decimal"/>
      <w:lvlText w:val="%1.%2.%3.%4.%5.%6"/>
      <w:lvlJc w:val="left"/>
      <w:pPr>
        <w:ind w:left="6405" w:hanging="1440"/>
      </w:pPr>
      <w:rPr>
        <w:rFonts w:cs="Arial" w:hint="default"/>
        <w:sz w:val="24"/>
      </w:rPr>
    </w:lvl>
    <w:lvl w:ilvl="6">
      <w:start w:val="1"/>
      <w:numFmt w:val="decimal"/>
      <w:lvlText w:val="%1.%2.%3.%4.%5.%6.%7"/>
      <w:lvlJc w:val="left"/>
      <w:pPr>
        <w:ind w:left="7758" w:hanging="1800"/>
      </w:pPr>
      <w:rPr>
        <w:rFonts w:cs="Arial" w:hint="default"/>
        <w:sz w:val="24"/>
      </w:rPr>
    </w:lvl>
    <w:lvl w:ilvl="7">
      <w:start w:val="1"/>
      <w:numFmt w:val="decimal"/>
      <w:lvlText w:val="%1.%2.%3.%4.%5.%6.%7.%8"/>
      <w:lvlJc w:val="left"/>
      <w:pPr>
        <w:ind w:left="8751" w:hanging="1800"/>
      </w:pPr>
      <w:rPr>
        <w:rFonts w:cs="Arial" w:hint="default"/>
        <w:sz w:val="24"/>
      </w:rPr>
    </w:lvl>
    <w:lvl w:ilvl="8">
      <w:start w:val="1"/>
      <w:numFmt w:val="decimal"/>
      <w:lvlText w:val="%1.%2.%3.%4.%5.%6.%7.%8.%9"/>
      <w:lvlJc w:val="left"/>
      <w:pPr>
        <w:ind w:left="10104" w:hanging="2160"/>
      </w:pPr>
      <w:rPr>
        <w:rFonts w:cs="Arial" w:hint="default"/>
        <w:sz w:val="24"/>
      </w:rPr>
    </w:lvl>
  </w:abstractNum>
  <w:abstractNum w:abstractNumId="19">
    <w:nsid w:val="37CF43EA"/>
    <w:multiLevelType w:val="multilevel"/>
    <w:tmpl w:val="5A200B0E"/>
    <w:lvl w:ilvl="0">
      <w:start w:val="12"/>
      <w:numFmt w:val="decimal"/>
      <w:suff w:val="space"/>
      <w:lvlText w:val="%1."/>
      <w:lvlJc w:val="left"/>
      <w:pPr>
        <w:ind w:left="0" w:firstLine="0"/>
      </w:pPr>
      <w:rPr>
        <w:rFonts w:hint="default"/>
        <w:b/>
        <w:i w:val="0"/>
      </w:rPr>
    </w:lvl>
    <w:lvl w:ilvl="1">
      <w:start w:val="6"/>
      <w:numFmt w:val="decimal"/>
      <w:suff w:val="space"/>
      <w:lvlText w:val="%1.%2."/>
      <w:lvlJc w:val="left"/>
      <w:pPr>
        <w:ind w:left="993" w:firstLine="0"/>
      </w:pPr>
      <w:rPr>
        <w:rFonts w:hint="default"/>
        <w:b/>
        <w:i w:val="0"/>
        <w:color w:val="auto"/>
        <w:sz w:val="20"/>
        <w:szCs w:val="2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nsid w:val="3E7A18D8"/>
    <w:multiLevelType w:val="multilevel"/>
    <w:tmpl w:val="797A9994"/>
    <w:lvl w:ilvl="0">
      <w:start w:val="21"/>
      <w:numFmt w:val="decimal"/>
      <w:lvlText w:val="%1."/>
      <w:lvlJc w:val="left"/>
      <w:pPr>
        <w:ind w:left="720" w:hanging="360"/>
      </w:pPr>
      <w:rPr>
        <w:rFonts w:hint="default"/>
        <w:b/>
      </w:rPr>
    </w:lvl>
    <w:lvl w:ilvl="1">
      <w:start w:val="1"/>
      <w:numFmt w:val="decimal"/>
      <w:isLgl/>
      <w:lvlText w:val="%1.%2"/>
      <w:lvlJc w:val="left"/>
      <w:pPr>
        <w:ind w:left="1368" w:hanging="375"/>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22">
    <w:nsid w:val="45F8752B"/>
    <w:multiLevelType w:val="multilevel"/>
    <w:tmpl w:val="A042B21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4E9328C6"/>
    <w:multiLevelType w:val="multilevel"/>
    <w:tmpl w:val="A0AA09D6"/>
    <w:lvl w:ilvl="0">
      <w:start w:val="9"/>
      <w:numFmt w:val="decimal"/>
      <w:suff w:val="space"/>
      <w:lvlText w:val="%1."/>
      <w:lvlJc w:val="left"/>
      <w:pPr>
        <w:ind w:left="0" w:firstLine="0"/>
      </w:pPr>
      <w:rPr>
        <w:b/>
        <w:i w:val="0"/>
      </w:rPr>
    </w:lvl>
    <w:lvl w:ilvl="1">
      <w:start w:val="1"/>
      <w:numFmt w:val="decimal"/>
      <w:suff w:val="space"/>
      <w:lvlText w:val="%1.%2."/>
      <w:lvlJc w:val="left"/>
      <w:pPr>
        <w:ind w:left="426"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val="0"/>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560E11D2"/>
    <w:multiLevelType w:val="hybridMultilevel"/>
    <w:tmpl w:val="AB9E40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6B06203"/>
    <w:multiLevelType w:val="multilevel"/>
    <w:tmpl w:val="C74AFA64"/>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6">
    <w:nsid w:val="57D3769D"/>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5BA2188A"/>
    <w:multiLevelType w:val="multilevel"/>
    <w:tmpl w:val="7AC44E70"/>
    <w:lvl w:ilvl="0">
      <w:start w:val="7"/>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5C3766E2"/>
    <w:multiLevelType w:val="hybridMultilevel"/>
    <w:tmpl w:val="62FCD56C"/>
    <w:lvl w:ilvl="0" w:tplc="A0D227E0">
      <w:start w:val="17"/>
      <w:numFmt w:val="bullet"/>
      <w:lvlText w:val="•"/>
      <w:lvlJc w:val="left"/>
      <w:pPr>
        <w:ind w:left="1713" w:hanging="360"/>
      </w:pPr>
      <w:rPr>
        <w:rFonts w:ascii="Arial" w:eastAsia="Times New Roman" w:hAnsi="Arial" w:cs="Aria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29">
    <w:nsid w:val="5C3E787B"/>
    <w:multiLevelType w:val="hybridMultilevel"/>
    <w:tmpl w:val="C1F0CEF6"/>
    <w:lvl w:ilvl="0" w:tplc="04160013">
      <w:start w:val="1"/>
      <w:numFmt w:val="upperRoman"/>
      <w:lvlText w:val="%1."/>
      <w:lvlJc w:val="righ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30">
    <w:nsid w:val="5C6D042E"/>
    <w:multiLevelType w:val="hybridMultilevel"/>
    <w:tmpl w:val="24623514"/>
    <w:lvl w:ilvl="0" w:tplc="04160013">
      <w:start w:val="1"/>
      <w:numFmt w:val="upperRoman"/>
      <w:lvlText w:val="%1."/>
      <w:lvlJc w:val="righ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31">
    <w:nsid w:val="5CFD1FC2"/>
    <w:multiLevelType w:val="multilevel"/>
    <w:tmpl w:val="1F0A48DE"/>
    <w:lvl w:ilvl="0">
      <w:start w:val="9"/>
      <w:numFmt w:val="decimal"/>
      <w:lvlText w:val="%1."/>
      <w:lvlJc w:val="left"/>
      <w:pPr>
        <w:ind w:left="390" w:hanging="390"/>
      </w:pPr>
      <w:rPr>
        <w:rFonts w:hint="default"/>
      </w:rPr>
    </w:lvl>
    <w:lvl w:ilvl="1">
      <w:start w:val="1"/>
      <w:numFmt w:val="decimal"/>
      <w:lvlText w:val="%1.%2."/>
      <w:lvlJc w:val="left"/>
      <w:pPr>
        <w:ind w:left="1505" w:hanging="72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440" w:hanging="2160"/>
      </w:pPr>
      <w:rPr>
        <w:rFonts w:hint="default"/>
      </w:rPr>
    </w:lvl>
  </w:abstractNum>
  <w:abstractNum w:abstractNumId="32">
    <w:nsid w:val="5DB3650D"/>
    <w:multiLevelType w:val="multilevel"/>
    <w:tmpl w:val="ECA2BC80"/>
    <w:lvl w:ilvl="0">
      <w:start w:val="10"/>
      <w:numFmt w:val="decimal"/>
      <w:lvlText w:val="%1."/>
      <w:lvlJc w:val="left"/>
      <w:pPr>
        <w:ind w:left="480" w:hanging="480"/>
      </w:pPr>
      <w:rPr>
        <w:rFonts w:hint="default"/>
      </w:rPr>
    </w:lvl>
    <w:lvl w:ilvl="1">
      <w:start w:val="1"/>
      <w:numFmt w:val="decimal"/>
      <w:lvlText w:val="%1.%2."/>
      <w:lvlJc w:val="left"/>
      <w:pPr>
        <w:ind w:left="2225" w:hanging="720"/>
      </w:pPr>
      <w:rPr>
        <w:rFonts w:hint="default"/>
      </w:rPr>
    </w:lvl>
    <w:lvl w:ilvl="2">
      <w:start w:val="1"/>
      <w:numFmt w:val="decimal"/>
      <w:lvlText w:val="%1.%2.%3."/>
      <w:lvlJc w:val="left"/>
      <w:pPr>
        <w:ind w:left="3730" w:hanging="720"/>
      </w:pPr>
      <w:rPr>
        <w:rFonts w:hint="default"/>
      </w:rPr>
    </w:lvl>
    <w:lvl w:ilvl="3">
      <w:start w:val="1"/>
      <w:numFmt w:val="decimal"/>
      <w:lvlText w:val="%1.%2.%3.%4."/>
      <w:lvlJc w:val="left"/>
      <w:pPr>
        <w:ind w:left="5595" w:hanging="1080"/>
      </w:pPr>
      <w:rPr>
        <w:rFonts w:hint="default"/>
      </w:rPr>
    </w:lvl>
    <w:lvl w:ilvl="4">
      <w:start w:val="1"/>
      <w:numFmt w:val="decimal"/>
      <w:lvlText w:val="%1.%2.%3.%4.%5."/>
      <w:lvlJc w:val="left"/>
      <w:pPr>
        <w:ind w:left="7460" w:hanging="1440"/>
      </w:pPr>
      <w:rPr>
        <w:rFonts w:hint="default"/>
      </w:rPr>
    </w:lvl>
    <w:lvl w:ilvl="5">
      <w:start w:val="1"/>
      <w:numFmt w:val="decimal"/>
      <w:lvlText w:val="%1.%2.%3.%4.%5.%6."/>
      <w:lvlJc w:val="left"/>
      <w:pPr>
        <w:ind w:left="8965" w:hanging="1440"/>
      </w:pPr>
      <w:rPr>
        <w:rFonts w:hint="default"/>
      </w:rPr>
    </w:lvl>
    <w:lvl w:ilvl="6">
      <w:start w:val="1"/>
      <w:numFmt w:val="decimal"/>
      <w:lvlText w:val="%1.%2.%3.%4.%5.%6.%7."/>
      <w:lvlJc w:val="left"/>
      <w:pPr>
        <w:ind w:left="10830" w:hanging="1800"/>
      </w:pPr>
      <w:rPr>
        <w:rFonts w:hint="default"/>
      </w:rPr>
    </w:lvl>
    <w:lvl w:ilvl="7">
      <w:start w:val="1"/>
      <w:numFmt w:val="decimal"/>
      <w:lvlText w:val="%1.%2.%3.%4.%5.%6.%7.%8."/>
      <w:lvlJc w:val="left"/>
      <w:pPr>
        <w:ind w:left="12695" w:hanging="2160"/>
      </w:pPr>
      <w:rPr>
        <w:rFonts w:hint="default"/>
      </w:rPr>
    </w:lvl>
    <w:lvl w:ilvl="8">
      <w:start w:val="1"/>
      <w:numFmt w:val="decimal"/>
      <w:lvlText w:val="%1.%2.%3.%4.%5.%6.%7.%8.%9."/>
      <w:lvlJc w:val="left"/>
      <w:pPr>
        <w:ind w:left="14200" w:hanging="2160"/>
      </w:pPr>
      <w:rPr>
        <w:rFonts w:hint="default"/>
      </w:rPr>
    </w:lvl>
  </w:abstractNum>
  <w:abstractNum w:abstractNumId="33">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63615227"/>
    <w:multiLevelType w:val="multilevel"/>
    <w:tmpl w:val="D4D0AFDA"/>
    <w:lvl w:ilvl="0">
      <w:start w:val="1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sz w:val="20"/>
        <w:szCs w:val="2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3A75B0E"/>
    <w:multiLevelType w:val="hybridMultilevel"/>
    <w:tmpl w:val="EE2E2454"/>
    <w:lvl w:ilvl="0" w:tplc="04160013">
      <w:start w:val="1"/>
      <w:numFmt w:val="upperRoman"/>
      <w:lvlText w:val="%1."/>
      <w:lvlJc w:val="righ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36">
    <w:nsid w:val="655F4783"/>
    <w:multiLevelType w:val="multilevel"/>
    <w:tmpl w:val="22BE4DC0"/>
    <w:lvl w:ilvl="0">
      <w:start w:val="9"/>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b/>
        <w:i w:val="0"/>
        <w:color w:val="auto"/>
        <w:sz w:val="20"/>
        <w:szCs w:val="2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77A1283"/>
    <w:multiLevelType w:val="hybridMultilevel"/>
    <w:tmpl w:val="C2E2DC6C"/>
    <w:lvl w:ilvl="0" w:tplc="04160013">
      <w:start w:val="1"/>
      <w:numFmt w:val="upperRoman"/>
      <w:lvlText w:val="%1."/>
      <w:lvlJc w:val="right"/>
      <w:pPr>
        <w:ind w:left="2433" w:hanging="360"/>
      </w:pPr>
    </w:lvl>
    <w:lvl w:ilvl="1" w:tplc="04160019" w:tentative="1">
      <w:start w:val="1"/>
      <w:numFmt w:val="lowerLetter"/>
      <w:lvlText w:val="%2."/>
      <w:lvlJc w:val="left"/>
      <w:pPr>
        <w:ind w:left="3153" w:hanging="360"/>
      </w:pPr>
    </w:lvl>
    <w:lvl w:ilvl="2" w:tplc="0416001B" w:tentative="1">
      <w:start w:val="1"/>
      <w:numFmt w:val="lowerRoman"/>
      <w:lvlText w:val="%3."/>
      <w:lvlJc w:val="right"/>
      <w:pPr>
        <w:ind w:left="3873" w:hanging="180"/>
      </w:pPr>
    </w:lvl>
    <w:lvl w:ilvl="3" w:tplc="0416000F" w:tentative="1">
      <w:start w:val="1"/>
      <w:numFmt w:val="decimal"/>
      <w:lvlText w:val="%4."/>
      <w:lvlJc w:val="left"/>
      <w:pPr>
        <w:ind w:left="4593" w:hanging="360"/>
      </w:pPr>
    </w:lvl>
    <w:lvl w:ilvl="4" w:tplc="04160019" w:tentative="1">
      <w:start w:val="1"/>
      <w:numFmt w:val="lowerLetter"/>
      <w:lvlText w:val="%5."/>
      <w:lvlJc w:val="left"/>
      <w:pPr>
        <w:ind w:left="5313" w:hanging="360"/>
      </w:pPr>
    </w:lvl>
    <w:lvl w:ilvl="5" w:tplc="0416001B" w:tentative="1">
      <w:start w:val="1"/>
      <w:numFmt w:val="lowerRoman"/>
      <w:lvlText w:val="%6."/>
      <w:lvlJc w:val="right"/>
      <w:pPr>
        <w:ind w:left="6033" w:hanging="180"/>
      </w:pPr>
    </w:lvl>
    <w:lvl w:ilvl="6" w:tplc="0416000F" w:tentative="1">
      <w:start w:val="1"/>
      <w:numFmt w:val="decimal"/>
      <w:lvlText w:val="%7."/>
      <w:lvlJc w:val="left"/>
      <w:pPr>
        <w:ind w:left="6753" w:hanging="360"/>
      </w:pPr>
    </w:lvl>
    <w:lvl w:ilvl="7" w:tplc="04160019" w:tentative="1">
      <w:start w:val="1"/>
      <w:numFmt w:val="lowerLetter"/>
      <w:lvlText w:val="%8."/>
      <w:lvlJc w:val="left"/>
      <w:pPr>
        <w:ind w:left="7473" w:hanging="360"/>
      </w:pPr>
    </w:lvl>
    <w:lvl w:ilvl="8" w:tplc="0416001B" w:tentative="1">
      <w:start w:val="1"/>
      <w:numFmt w:val="lowerRoman"/>
      <w:lvlText w:val="%9."/>
      <w:lvlJc w:val="right"/>
      <w:pPr>
        <w:ind w:left="8193" w:hanging="180"/>
      </w:pPr>
    </w:lvl>
  </w:abstractNum>
  <w:abstractNum w:abstractNumId="38">
    <w:nsid w:val="67F3263E"/>
    <w:multiLevelType w:val="multilevel"/>
    <w:tmpl w:val="67DCC952"/>
    <w:lvl w:ilvl="0">
      <w:start w:val="3"/>
      <w:numFmt w:val="decimal"/>
      <w:suff w:val="space"/>
      <w:lvlText w:val="%1."/>
      <w:lvlJc w:val="left"/>
      <w:pPr>
        <w:ind w:left="0" w:firstLine="0"/>
      </w:pPr>
      <w:rPr>
        <w:rFonts w:hint="default"/>
        <w:b/>
        <w:i w:val="0"/>
      </w:rPr>
    </w:lvl>
    <w:lvl w:ilvl="1">
      <w:start w:val="2"/>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9C87AAE"/>
    <w:multiLevelType w:val="multilevel"/>
    <w:tmpl w:val="8642031C"/>
    <w:lvl w:ilvl="0">
      <w:start w:val="20"/>
      <w:numFmt w:val="decimal"/>
      <w:lvlText w:val="%1"/>
      <w:lvlJc w:val="left"/>
      <w:pPr>
        <w:ind w:left="375" w:hanging="375"/>
      </w:pPr>
      <w:rPr>
        <w:rFonts w:hint="default"/>
      </w:rPr>
    </w:lvl>
    <w:lvl w:ilvl="1">
      <w:start w:val="2"/>
      <w:numFmt w:val="decimal"/>
      <w:lvlText w:val="%1.%2"/>
      <w:lvlJc w:val="left"/>
      <w:pPr>
        <w:ind w:left="1368" w:hanging="3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0">
    <w:nsid w:val="6E796829"/>
    <w:multiLevelType w:val="multilevel"/>
    <w:tmpl w:val="C56EAC92"/>
    <w:lvl w:ilvl="0">
      <w:start w:val="15"/>
      <w:numFmt w:val="decimal"/>
      <w:lvlText w:val="%1"/>
      <w:lvlJc w:val="left"/>
      <w:pPr>
        <w:ind w:left="435" w:hanging="43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41">
    <w:nsid w:val="70594411"/>
    <w:multiLevelType w:val="hybridMultilevel"/>
    <w:tmpl w:val="1C9CEF10"/>
    <w:lvl w:ilvl="0" w:tplc="A0D227E0">
      <w:start w:val="17"/>
      <w:numFmt w:val="bullet"/>
      <w:lvlText w:val="•"/>
      <w:lvlJc w:val="left"/>
      <w:pPr>
        <w:ind w:left="720" w:hanging="360"/>
      </w:pPr>
      <w:rPr>
        <w:rFonts w:ascii="Arial" w:eastAsia="Times New Roman" w:hAnsi="Arial" w:cs="Aria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72673A7B"/>
    <w:multiLevelType w:val="multilevel"/>
    <w:tmpl w:val="7D802810"/>
    <w:lvl w:ilvl="0">
      <w:start w:val="12"/>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79CC5948"/>
    <w:multiLevelType w:val="hybridMultilevel"/>
    <w:tmpl w:val="BF1ACE3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A35034D"/>
    <w:multiLevelType w:val="multilevel"/>
    <w:tmpl w:val="B69C0A0C"/>
    <w:lvl w:ilvl="0">
      <w:start w:val="9"/>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b w:val="0"/>
        <w:i w:val="0"/>
        <w:color w:val="auto"/>
        <w:sz w:val="20"/>
        <w:szCs w:val="2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7FD44103"/>
    <w:multiLevelType w:val="hybridMultilevel"/>
    <w:tmpl w:val="963272D4"/>
    <w:lvl w:ilvl="0" w:tplc="04160013">
      <w:start w:val="1"/>
      <w:numFmt w:val="upperRoman"/>
      <w:lvlText w:val="%1."/>
      <w:lvlJc w:val="righ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num w:numId="1">
    <w:abstractNumId w:val="33"/>
  </w:num>
  <w:num w:numId="2">
    <w:abstractNumId w:val="0"/>
  </w:num>
  <w:num w:numId="3">
    <w:abstractNumId w:val="17"/>
  </w:num>
  <w:num w:numId="4">
    <w:abstractNumId w:val="36"/>
  </w:num>
  <w:num w:numId="5">
    <w:abstractNumId w:val="38"/>
  </w:num>
  <w:num w:numId="6">
    <w:abstractNumId w:val="13"/>
  </w:num>
  <w:num w:numId="7">
    <w:abstractNumId w:val="26"/>
  </w:num>
  <w:num w:numId="8">
    <w:abstractNumId w:val="3"/>
  </w:num>
  <w:num w:numId="9">
    <w:abstractNumId w:val="44"/>
  </w:num>
  <w:num w:numId="10">
    <w:abstractNumId w:val="19"/>
  </w:num>
  <w:num w:numId="11">
    <w:abstractNumId w:val="34"/>
  </w:num>
  <w:num w:numId="12">
    <w:abstractNumId w:val="22"/>
  </w:num>
  <w:num w:numId="13">
    <w:abstractNumId w:val="7"/>
  </w:num>
  <w:num w:numId="14">
    <w:abstractNumId w:val="2"/>
  </w:num>
  <w:num w:numId="15">
    <w:abstractNumId w:val="18"/>
  </w:num>
  <w:num w:numId="16">
    <w:abstractNumId w:val="20"/>
  </w:num>
  <w:num w:numId="17">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31"/>
  </w:num>
  <w:num w:numId="21">
    <w:abstractNumId w:val="32"/>
  </w:num>
  <w:num w:numId="22">
    <w:abstractNumId w:val="16"/>
  </w:num>
  <w:num w:numId="23">
    <w:abstractNumId w:val="40"/>
  </w:num>
  <w:num w:numId="24">
    <w:abstractNumId w:val="12"/>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6"/>
  </w:num>
  <w:num w:numId="28">
    <w:abstractNumId w:val="10"/>
  </w:num>
  <w:num w:numId="29">
    <w:abstractNumId w:val="1"/>
  </w:num>
  <w:num w:numId="30">
    <w:abstractNumId w:val="41"/>
  </w:num>
  <w:num w:numId="31">
    <w:abstractNumId w:val="28"/>
  </w:num>
  <w:num w:numId="32">
    <w:abstractNumId w:val="4"/>
  </w:num>
  <w:num w:numId="33">
    <w:abstractNumId w:val="15"/>
  </w:num>
  <w:num w:numId="34">
    <w:abstractNumId w:val="5"/>
  </w:num>
  <w:num w:numId="35">
    <w:abstractNumId w:val="27"/>
  </w:num>
  <w:num w:numId="36">
    <w:abstractNumId w:val="43"/>
  </w:num>
  <w:num w:numId="37">
    <w:abstractNumId w:val="11"/>
  </w:num>
  <w:num w:numId="38">
    <w:abstractNumId w:val="45"/>
  </w:num>
  <w:num w:numId="39">
    <w:abstractNumId w:val="30"/>
  </w:num>
  <w:num w:numId="40">
    <w:abstractNumId w:val="37"/>
  </w:num>
  <w:num w:numId="41">
    <w:abstractNumId w:val="35"/>
  </w:num>
  <w:num w:numId="42">
    <w:abstractNumId w:val="29"/>
  </w:num>
  <w:num w:numId="43">
    <w:abstractNumId w:val="8"/>
  </w:num>
  <w:num w:numId="44">
    <w:abstractNumId w:val="42"/>
  </w:num>
  <w:num w:numId="45">
    <w:abstractNumId w:val="14"/>
  </w:num>
  <w:num w:numId="46">
    <w:abstractNumId w:val="39"/>
  </w:num>
  <w:num w:numId="47">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0841"/>
    <w:rsid w:val="000015F9"/>
    <w:rsid w:val="00002252"/>
    <w:rsid w:val="0000236D"/>
    <w:rsid w:val="00003298"/>
    <w:rsid w:val="000218A4"/>
    <w:rsid w:val="0002260C"/>
    <w:rsid w:val="0002306D"/>
    <w:rsid w:val="000242C8"/>
    <w:rsid w:val="00027155"/>
    <w:rsid w:val="000318BA"/>
    <w:rsid w:val="000328C3"/>
    <w:rsid w:val="00034A29"/>
    <w:rsid w:val="00037ADC"/>
    <w:rsid w:val="00040071"/>
    <w:rsid w:val="00040957"/>
    <w:rsid w:val="000426C9"/>
    <w:rsid w:val="00045EF3"/>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08FB"/>
    <w:rsid w:val="000A102A"/>
    <w:rsid w:val="000A1A7B"/>
    <w:rsid w:val="000A1B88"/>
    <w:rsid w:val="000A23DA"/>
    <w:rsid w:val="000A674F"/>
    <w:rsid w:val="000B1A4F"/>
    <w:rsid w:val="000B47E5"/>
    <w:rsid w:val="000B7B55"/>
    <w:rsid w:val="000C123B"/>
    <w:rsid w:val="000C21AD"/>
    <w:rsid w:val="000C2A01"/>
    <w:rsid w:val="000C2C16"/>
    <w:rsid w:val="000C57B2"/>
    <w:rsid w:val="000C670A"/>
    <w:rsid w:val="000D2AC3"/>
    <w:rsid w:val="000D6C4C"/>
    <w:rsid w:val="000F1C1C"/>
    <w:rsid w:val="000F4088"/>
    <w:rsid w:val="000F4F96"/>
    <w:rsid w:val="000F5A07"/>
    <w:rsid w:val="000F5D4C"/>
    <w:rsid w:val="00100990"/>
    <w:rsid w:val="00105707"/>
    <w:rsid w:val="001103FF"/>
    <w:rsid w:val="00113EEB"/>
    <w:rsid w:val="001219B0"/>
    <w:rsid w:val="00124990"/>
    <w:rsid w:val="0012687B"/>
    <w:rsid w:val="001304C0"/>
    <w:rsid w:val="001315F2"/>
    <w:rsid w:val="0014004B"/>
    <w:rsid w:val="0014325E"/>
    <w:rsid w:val="00146BDF"/>
    <w:rsid w:val="001516EA"/>
    <w:rsid w:val="00153E25"/>
    <w:rsid w:val="00154505"/>
    <w:rsid w:val="0015684D"/>
    <w:rsid w:val="00160BBD"/>
    <w:rsid w:val="00160DA4"/>
    <w:rsid w:val="00161B87"/>
    <w:rsid w:val="0016584A"/>
    <w:rsid w:val="00170CE1"/>
    <w:rsid w:val="00174CAA"/>
    <w:rsid w:val="00177CD5"/>
    <w:rsid w:val="001817D2"/>
    <w:rsid w:val="00184086"/>
    <w:rsid w:val="0018516C"/>
    <w:rsid w:val="00185C35"/>
    <w:rsid w:val="00186067"/>
    <w:rsid w:val="001904A8"/>
    <w:rsid w:val="001A011A"/>
    <w:rsid w:val="001A1732"/>
    <w:rsid w:val="001A2CE9"/>
    <w:rsid w:val="001A3A05"/>
    <w:rsid w:val="001A3E18"/>
    <w:rsid w:val="001A6538"/>
    <w:rsid w:val="001B005B"/>
    <w:rsid w:val="001B2692"/>
    <w:rsid w:val="001C0520"/>
    <w:rsid w:val="001C0B61"/>
    <w:rsid w:val="001C2159"/>
    <w:rsid w:val="001C3F32"/>
    <w:rsid w:val="001C48B6"/>
    <w:rsid w:val="001C4C04"/>
    <w:rsid w:val="001C694F"/>
    <w:rsid w:val="001C721E"/>
    <w:rsid w:val="001D0F50"/>
    <w:rsid w:val="001D3B2B"/>
    <w:rsid w:val="001E3AAF"/>
    <w:rsid w:val="001F0A6E"/>
    <w:rsid w:val="001F39FA"/>
    <w:rsid w:val="001F6CCE"/>
    <w:rsid w:val="00202A04"/>
    <w:rsid w:val="00205197"/>
    <w:rsid w:val="0020593D"/>
    <w:rsid w:val="00207B98"/>
    <w:rsid w:val="00210001"/>
    <w:rsid w:val="0021106D"/>
    <w:rsid w:val="0021493D"/>
    <w:rsid w:val="00220AC7"/>
    <w:rsid w:val="00220E21"/>
    <w:rsid w:val="00221BA5"/>
    <w:rsid w:val="00222980"/>
    <w:rsid w:val="002241A2"/>
    <w:rsid w:val="00224401"/>
    <w:rsid w:val="002244A7"/>
    <w:rsid w:val="00231E9C"/>
    <w:rsid w:val="00236989"/>
    <w:rsid w:val="00240B17"/>
    <w:rsid w:val="00241B63"/>
    <w:rsid w:val="00241D78"/>
    <w:rsid w:val="00246DAE"/>
    <w:rsid w:val="00251A21"/>
    <w:rsid w:val="002538B4"/>
    <w:rsid w:val="002538E3"/>
    <w:rsid w:val="00255C24"/>
    <w:rsid w:val="00260802"/>
    <w:rsid w:val="0026386A"/>
    <w:rsid w:val="00267125"/>
    <w:rsid w:val="00267B22"/>
    <w:rsid w:val="00271CB6"/>
    <w:rsid w:val="0027301A"/>
    <w:rsid w:val="00276ECC"/>
    <w:rsid w:val="00281D0C"/>
    <w:rsid w:val="00283A3E"/>
    <w:rsid w:val="00285215"/>
    <w:rsid w:val="0028765E"/>
    <w:rsid w:val="0029037D"/>
    <w:rsid w:val="002937D4"/>
    <w:rsid w:val="002A2816"/>
    <w:rsid w:val="002B0C0A"/>
    <w:rsid w:val="002B1DD3"/>
    <w:rsid w:val="002B42D4"/>
    <w:rsid w:val="002B6803"/>
    <w:rsid w:val="002C34FB"/>
    <w:rsid w:val="002C54C1"/>
    <w:rsid w:val="002C6DD2"/>
    <w:rsid w:val="002D78B4"/>
    <w:rsid w:val="002D7C8E"/>
    <w:rsid w:val="002E160F"/>
    <w:rsid w:val="002E3F91"/>
    <w:rsid w:val="002E480D"/>
    <w:rsid w:val="002E5F6B"/>
    <w:rsid w:val="002F084D"/>
    <w:rsid w:val="002F308B"/>
    <w:rsid w:val="002F36D5"/>
    <w:rsid w:val="002F6768"/>
    <w:rsid w:val="00304934"/>
    <w:rsid w:val="0031064C"/>
    <w:rsid w:val="00310B4A"/>
    <w:rsid w:val="00311187"/>
    <w:rsid w:val="003238C3"/>
    <w:rsid w:val="00324BCD"/>
    <w:rsid w:val="00324F30"/>
    <w:rsid w:val="00325023"/>
    <w:rsid w:val="003251C1"/>
    <w:rsid w:val="00325FD8"/>
    <w:rsid w:val="003265B9"/>
    <w:rsid w:val="00327232"/>
    <w:rsid w:val="00331182"/>
    <w:rsid w:val="00331B8A"/>
    <w:rsid w:val="00334E6B"/>
    <w:rsid w:val="00340EE0"/>
    <w:rsid w:val="00343032"/>
    <w:rsid w:val="0034574D"/>
    <w:rsid w:val="003538D6"/>
    <w:rsid w:val="0035560C"/>
    <w:rsid w:val="0035658A"/>
    <w:rsid w:val="003601D5"/>
    <w:rsid w:val="00364141"/>
    <w:rsid w:val="00367EF6"/>
    <w:rsid w:val="00373F2A"/>
    <w:rsid w:val="00374792"/>
    <w:rsid w:val="003779A2"/>
    <w:rsid w:val="0038139C"/>
    <w:rsid w:val="00381BEB"/>
    <w:rsid w:val="00384354"/>
    <w:rsid w:val="00386157"/>
    <w:rsid w:val="00386ADE"/>
    <w:rsid w:val="003876EE"/>
    <w:rsid w:val="00391E14"/>
    <w:rsid w:val="003959F6"/>
    <w:rsid w:val="003A73C1"/>
    <w:rsid w:val="003B2585"/>
    <w:rsid w:val="003B791E"/>
    <w:rsid w:val="003C609E"/>
    <w:rsid w:val="003C6275"/>
    <w:rsid w:val="003D2463"/>
    <w:rsid w:val="003E1576"/>
    <w:rsid w:val="003E41B0"/>
    <w:rsid w:val="003E4927"/>
    <w:rsid w:val="003E4D76"/>
    <w:rsid w:val="003E55B1"/>
    <w:rsid w:val="003E6042"/>
    <w:rsid w:val="003E6968"/>
    <w:rsid w:val="003F004A"/>
    <w:rsid w:val="003F0C8B"/>
    <w:rsid w:val="003F1437"/>
    <w:rsid w:val="003F185C"/>
    <w:rsid w:val="003F36A3"/>
    <w:rsid w:val="0040055D"/>
    <w:rsid w:val="004012FD"/>
    <w:rsid w:val="0040443F"/>
    <w:rsid w:val="004053E1"/>
    <w:rsid w:val="00407F1C"/>
    <w:rsid w:val="00410A41"/>
    <w:rsid w:val="00415226"/>
    <w:rsid w:val="00415F27"/>
    <w:rsid w:val="00416A59"/>
    <w:rsid w:val="00417CA8"/>
    <w:rsid w:val="00421217"/>
    <w:rsid w:val="0042190C"/>
    <w:rsid w:val="00425359"/>
    <w:rsid w:val="004316D7"/>
    <w:rsid w:val="00431EDA"/>
    <w:rsid w:val="0043231C"/>
    <w:rsid w:val="00432470"/>
    <w:rsid w:val="00435447"/>
    <w:rsid w:val="00441174"/>
    <w:rsid w:val="00441EA1"/>
    <w:rsid w:val="00445798"/>
    <w:rsid w:val="0044725C"/>
    <w:rsid w:val="00447465"/>
    <w:rsid w:val="00455CBE"/>
    <w:rsid w:val="00455EB7"/>
    <w:rsid w:val="00455FD5"/>
    <w:rsid w:val="00460611"/>
    <w:rsid w:val="00460E8A"/>
    <w:rsid w:val="004615EA"/>
    <w:rsid w:val="0046230A"/>
    <w:rsid w:val="00462C95"/>
    <w:rsid w:val="0046486A"/>
    <w:rsid w:val="00474715"/>
    <w:rsid w:val="004773FC"/>
    <w:rsid w:val="00480328"/>
    <w:rsid w:val="004834FC"/>
    <w:rsid w:val="00483B15"/>
    <w:rsid w:val="00483FB9"/>
    <w:rsid w:val="00494AE7"/>
    <w:rsid w:val="004A0306"/>
    <w:rsid w:val="004A3482"/>
    <w:rsid w:val="004A4578"/>
    <w:rsid w:val="004A46E8"/>
    <w:rsid w:val="004A5CFD"/>
    <w:rsid w:val="004B05B0"/>
    <w:rsid w:val="004B0CAC"/>
    <w:rsid w:val="004B10BF"/>
    <w:rsid w:val="004B19B5"/>
    <w:rsid w:val="004B1D7D"/>
    <w:rsid w:val="004B460A"/>
    <w:rsid w:val="004C0212"/>
    <w:rsid w:val="004C03DC"/>
    <w:rsid w:val="004C05F9"/>
    <w:rsid w:val="004C0BD2"/>
    <w:rsid w:val="004C64FB"/>
    <w:rsid w:val="004C6BB0"/>
    <w:rsid w:val="004D7FF8"/>
    <w:rsid w:val="004E0194"/>
    <w:rsid w:val="004F1A48"/>
    <w:rsid w:val="004F5DF9"/>
    <w:rsid w:val="004F66B4"/>
    <w:rsid w:val="004F78C6"/>
    <w:rsid w:val="00500E7F"/>
    <w:rsid w:val="0050224C"/>
    <w:rsid w:val="005037A6"/>
    <w:rsid w:val="00512D53"/>
    <w:rsid w:val="00514883"/>
    <w:rsid w:val="00515C56"/>
    <w:rsid w:val="005275E0"/>
    <w:rsid w:val="0053132E"/>
    <w:rsid w:val="00531330"/>
    <w:rsid w:val="0053404E"/>
    <w:rsid w:val="00534085"/>
    <w:rsid w:val="005347B0"/>
    <w:rsid w:val="005350E4"/>
    <w:rsid w:val="005379EB"/>
    <w:rsid w:val="00550E33"/>
    <w:rsid w:val="0055363F"/>
    <w:rsid w:val="005546F4"/>
    <w:rsid w:val="005574A4"/>
    <w:rsid w:val="00561C04"/>
    <w:rsid w:val="0056213B"/>
    <w:rsid w:val="00562F82"/>
    <w:rsid w:val="00564913"/>
    <w:rsid w:val="0057623B"/>
    <w:rsid w:val="005800D8"/>
    <w:rsid w:val="005846C9"/>
    <w:rsid w:val="005873FC"/>
    <w:rsid w:val="0059091C"/>
    <w:rsid w:val="00590EAF"/>
    <w:rsid w:val="00595DA6"/>
    <w:rsid w:val="00596127"/>
    <w:rsid w:val="005A2DFB"/>
    <w:rsid w:val="005A6A91"/>
    <w:rsid w:val="005B0066"/>
    <w:rsid w:val="005B0319"/>
    <w:rsid w:val="005B0D50"/>
    <w:rsid w:val="005B26A7"/>
    <w:rsid w:val="005C3930"/>
    <w:rsid w:val="005C76D8"/>
    <w:rsid w:val="005D23DB"/>
    <w:rsid w:val="005D4299"/>
    <w:rsid w:val="005D56AC"/>
    <w:rsid w:val="005E1321"/>
    <w:rsid w:val="005E2DD4"/>
    <w:rsid w:val="005E6D43"/>
    <w:rsid w:val="005F3B6A"/>
    <w:rsid w:val="005F6F64"/>
    <w:rsid w:val="005F7B0A"/>
    <w:rsid w:val="00605C11"/>
    <w:rsid w:val="00606440"/>
    <w:rsid w:val="006078C2"/>
    <w:rsid w:val="00616D35"/>
    <w:rsid w:val="006171A9"/>
    <w:rsid w:val="00623436"/>
    <w:rsid w:val="00624303"/>
    <w:rsid w:val="00624D48"/>
    <w:rsid w:val="006279FE"/>
    <w:rsid w:val="006309EB"/>
    <w:rsid w:val="00632588"/>
    <w:rsid w:val="00640F39"/>
    <w:rsid w:val="006472DD"/>
    <w:rsid w:val="00655AAF"/>
    <w:rsid w:val="00656A30"/>
    <w:rsid w:val="0065790A"/>
    <w:rsid w:val="006615B9"/>
    <w:rsid w:val="006673E7"/>
    <w:rsid w:val="00674964"/>
    <w:rsid w:val="00674BF3"/>
    <w:rsid w:val="006803EC"/>
    <w:rsid w:val="00680B7E"/>
    <w:rsid w:val="00680D77"/>
    <w:rsid w:val="00683B94"/>
    <w:rsid w:val="00686692"/>
    <w:rsid w:val="00691618"/>
    <w:rsid w:val="00693033"/>
    <w:rsid w:val="00693321"/>
    <w:rsid w:val="00694893"/>
    <w:rsid w:val="00694DD9"/>
    <w:rsid w:val="006A12B1"/>
    <w:rsid w:val="006A3134"/>
    <w:rsid w:val="006A5F42"/>
    <w:rsid w:val="006A6103"/>
    <w:rsid w:val="006B10ED"/>
    <w:rsid w:val="006B156A"/>
    <w:rsid w:val="006B3A51"/>
    <w:rsid w:val="006B51B2"/>
    <w:rsid w:val="006C17A0"/>
    <w:rsid w:val="006D09DD"/>
    <w:rsid w:val="006D0D19"/>
    <w:rsid w:val="006D27E3"/>
    <w:rsid w:val="006D4135"/>
    <w:rsid w:val="006D4AB0"/>
    <w:rsid w:val="006D62AC"/>
    <w:rsid w:val="006E09F2"/>
    <w:rsid w:val="006E1734"/>
    <w:rsid w:val="006E3CA5"/>
    <w:rsid w:val="006E721C"/>
    <w:rsid w:val="006F19F0"/>
    <w:rsid w:val="006F356E"/>
    <w:rsid w:val="006F3EE2"/>
    <w:rsid w:val="006F47DC"/>
    <w:rsid w:val="0070059F"/>
    <w:rsid w:val="00700CBD"/>
    <w:rsid w:val="007028C7"/>
    <w:rsid w:val="00704462"/>
    <w:rsid w:val="00707EB0"/>
    <w:rsid w:val="00710BAE"/>
    <w:rsid w:val="00710BB0"/>
    <w:rsid w:val="00710C7E"/>
    <w:rsid w:val="00715AA5"/>
    <w:rsid w:val="00723678"/>
    <w:rsid w:val="00724A6E"/>
    <w:rsid w:val="007331A8"/>
    <w:rsid w:val="00733DE0"/>
    <w:rsid w:val="00735294"/>
    <w:rsid w:val="007357C5"/>
    <w:rsid w:val="007370F4"/>
    <w:rsid w:val="0074032D"/>
    <w:rsid w:val="00740D25"/>
    <w:rsid w:val="00741328"/>
    <w:rsid w:val="00756F76"/>
    <w:rsid w:val="0076149F"/>
    <w:rsid w:val="007679B9"/>
    <w:rsid w:val="00767CB8"/>
    <w:rsid w:val="00776572"/>
    <w:rsid w:val="0077738D"/>
    <w:rsid w:val="007774C2"/>
    <w:rsid w:val="007820EE"/>
    <w:rsid w:val="00784E51"/>
    <w:rsid w:val="00786ECB"/>
    <w:rsid w:val="00787D28"/>
    <w:rsid w:val="0079000C"/>
    <w:rsid w:val="00790D93"/>
    <w:rsid w:val="00791CD7"/>
    <w:rsid w:val="0079430D"/>
    <w:rsid w:val="00794AC8"/>
    <w:rsid w:val="00796BD7"/>
    <w:rsid w:val="0079754C"/>
    <w:rsid w:val="007A122B"/>
    <w:rsid w:val="007A1395"/>
    <w:rsid w:val="007A2FDF"/>
    <w:rsid w:val="007B19CE"/>
    <w:rsid w:val="007B7C23"/>
    <w:rsid w:val="007C0255"/>
    <w:rsid w:val="007C09C8"/>
    <w:rsid w:val="007C0C22"/>
    <w:rsid w:val="007C13ED"/>
    <w:rsid w:val="007C2707"/>
    <w:rsid w:val="007C5EC7"/>
    <w:rsid w:val="007D3572"/>
    <w:rsid w:val="007D501A"/>
    <w:rsid w:val="007E3F65"/>
    <w:rsid w:val="007E5253"/>
    <w:rsid w:val="007E57A5"/>
    <w:rsid w:val="007E68F6"/>
    <w:rsid w:val="007E6AF2"/>
    <w:rsid w:val="007E6EF9"/>
    <w:rsid w:val="007E75A4"/>
    <w:rsid w:val="007F0511"/>
    <w:rsid w:val="007F141D"/>
    <w:rsid w:val="007F2AE5"/>
    <w:rsid w:val="007F6AB0"/>
    <w:rsid w:val="00803805"/>
    <w:rsid w:val="0080582D"/>
    <w:rsid w:val="0080756C"/>
    <w:rsid w:val="008151CA"/>
    <w:rsid w:val="00824451"/>
    <w:rsid w:val="00831204"/>
    <w:rsid w:val="00831208"/>
    <w:rsid w:val="00835A02"/>
    <w:rsid w:val="008429CF"/>
    <w:rsid w:val="008446E2"/>
    <w:rsid w:val="00847E19"/>
    <w:rsid w:val="008508A1"/>
    <w:rsid w:val="00850CD3"/>
    <w:rsid w:val="0085112C"/>
    <w:rsid w:val="00851C5A"/>
    <w:rsid w:val="008601A9"/>
    <w:rsid w:val="00861837"/>
    <w:rsid w:val="00865B0D"/>
    <w:rsid w:val="008673D2"/>
    <w:rsid w:val="008673F4"/>
    <w:rsid w:val="00871B33"/>
    <w:rsid w:val="00872949"/>
    <w:rsid w:val="008804AC"/>
    <w:rsid w:val="00887874"/>
    <w:rsid w:val="00892B5D"/>
    <w:rsid w:val="008941DB"/>
    <w:rsid w:val="008A16EA"/>
    <w:rsid w:val="008B6162"/>
    <w:rsid w:val="008C04DF"/>
    <w:rsid w:val="008C0A8E"/>
    <w:rsid w:val="008C1971"/>
    <w:rsid w:val="008C773D"/>
    <w:rsid w:val="008D2CAF"/>
    <w:rsid w:val="008D3ACE"/>
    <w:rsid w:val="008D51CC"/>
    <w:rsid w:val="008E4F95"/>
    <w:rsid w:val="008F4D52"/>
    <w:rsid w:val="008F4E41"/>
    <w:rsid w:val="008F6B70"/>
    <w:rsid w:val="009021B6"/>
    <w:rsid w:val="0090408D"/>
    <w:rsid w:val="009041F2"/>
    <w:rsid w:val="00904E6B"/>
    <w:rsid w:val="00905068"/>
    <w:rsid w:val="00906300"/>
    <w:rsid w:val="00906EEC"/>
    <w:rsid w:val="009105FB"/>
    <w:rsid w:val="00914204"/>
    <w:rsid w:val="00915C7E"/>
    <w:rsid w:val="00916C87"/>
    <w:rsid w:val="00922606"/>
    <w:rsid w:val="00922D31"/>
    <w:rsid w:val="0092559F"/>
    <w:rsid w:val="00931141"/>
    <w:rsid w:val="00931238"/>
    <w:rsid w:val="0093559E"/>
    <w:rsid w:val="00935665"/>
    <w:rsid w:val="00935B30"/>
    <w:rsid w:val="00936A4E"/>
    <w:rsid w:val="00937452"/>
    <w:rsid w:val="00937860"/>
    <w:rsid w:val="00941580"/>
    <w:rsid w:val="00944E0C"/>
    <w:rsid w:val="00950D81"/>
    <w:rsid w:val="00950DB5"/>
    <w:rsid w:val="00951D58"/>
    <w:rsid w:val="009543EB"/>
    <w:rsid w:val="009623AB"/>
    <w:rsid w:val="00970A6B"/>
    <w:rsid w:val="009763C4"/>
    <w:rsid w:val="009803F1"/>
    <w:rsid w:val="00980AC6"/>
    <w:rsid w:val="009844F7"/>
    <w:rsid w:val="0099079E"/>
    <w:rsid w:val="00991C51"/>
    <w:rsid w:val="00995FFD"/>
    <w:rsid w:val="009A329D"/>
    <w:rsid w:val="009A3F24"/>
    <w:rsid w:val="009A4098"/>
    <w:rsid w:val="009A45B0"/>
    <w:rsid w:val="009A5EE4"/>
    <w:rsid w:val="009A6A6F"/>
    <w:rsid w:val="009B1B69"/>
    <w:rsid w:val="009B2BAC"/>
    <w:rsid w:val="009B4A3A"/>
    <w:rsid w:val="009C117D"/>
    <w:rsid w:val="009C470D"/>
    <w:rsid w:val="009C638B"/>
    <w:rsid w:val="009D3626"/>
    <w:rsid w:val="009D68FB"/>
    <w:rsid w:val="009E04B3"/>
    <w:rsid w:val="009E0DFC"/>
    <w:rsid w:val="009E4421"/>
    <w:rsid w:val="009E57F9"/>
    <w:rsid w:val="009E5B74"/>
    <w:rsid w:val="009E6605"/>
    <w:rsid w:val="009E7C14"/>
    <w:rsid w:val="009F419C"/>
    <w:rsid w:val="009F43E0"/>
    <w:rsid w:val="00A01416"/>
    <w:rsid w:val="00A055A5"/>
    <w:rsid w:val="00A11940"/>
    <w:rsid w:val="00A12A7C"/>
    <w:rsid w:val="00A1330E"/>
    <w:rsid w:val="00A139D6"/>
    <w:rsid w:val="00A240E6"/>
    <w:rsid w:val="00A245AE"/>
    <w:rsid w:val="00A24C6B"/>
    <w:rsid w:val="00A26A56"/>
    <w:rsid w:val="00A27475"/>
    <w:rsid w:val="00A27DA5"/>
    <w:rsid w:val="00A32AAF"/>
    <w:rsid w:val="00A32F2D"/>
    <w:rsid w:val="00A37311"/>
    <w:rsid w:val="00A40017"/>
    <w:rsid w:val="00A402A1"/>
    <w:rsid w:val="00A44175"/>
    <w:rsid w:val="00A50D22"/>
    <w:rsid w:val="00A512C3"/>
    <w:rsid w:val="00A51D54"/>
    <w:rsid w:val="00A52E7C"/>
    <w:rsid w:val="00A571FE"/>
    <w:rsid w:val="00A6024C"/>
    <w:rsid w:val="00A60395"/>
    <w:rsid w:val="00A62217"/>
    <w:rsid w:val="00A6287E"/>
    <w:rsid w:val="00A77C2C"/>
    <w:rsid w:val="00A80062"/>
    <w:rsid w:val="00A856EB"/>
    <w:rsid w:val="00A86143"/>
    <w:rsid w:val="00A9022E"/>
    <w:rsid w:val="00A92C40"/>
    <w:rsid w:val="00AA1048"/>
    <w:rsid w:val="00AA1165"/>
    <w:rsid w:val="00AA13D3"/>
    <w:rsid w:val="00AA2162"/>
    <w:rsid w:val="00AA3F31"/>
    <w:rsid w:val="00AA4625"/>
    <w:rsid w:val="00AA5D6C"/>
    <w:rsid w:val="00AB1F1A"/>
    <w:rsid w:val="00AB4104"/>
    <w:rsid w:val="00AB72B2"/>
    <w:rsid w:val="00AC4F34"/>
    <w:rsid w:val="00AC6EC2"/>
    <w:rsid w:val="00AD66A9"/>
    <w:rsid w:val="00AE18DB"/>
    <w:rsid w:val="00AE3A63"/>
    <w:rsid w:val="00AE53F5"/>
    <w:rsid w:val="00AE5435"/>
    <w:rsid w:val="00AF0742"/>
    <w:rsid w:val="00AF3ABE"/>
    <w:rsid w:val="00AF4873"/>
    <w:rsid w:val="00AF5640"/>
    <w:rsid w:val="00AF6959"/>
    <w:rsid w:val="00B00520"/>
    <w:rsid w:val="00B00F8E"/>
    <w:rsid w:val="00B014D0"/>
    <w:rsid w:val="00B015C6"/>
    <w:rsid w:val="00B01E82"/>
    <w:rsid w:val="00B0251B"/>
    <w:rsid w:val="00B03CB0"/>
    <w:rsid w:val="00B041A9"/>
    <w:rsid w:val="00B0465E"/>
    <w:rsid w:val="00B1218F"/>
    <w:rsid w:val="00B13262"/>
    <w:rsid w:val="00B14C20"/>
    <w:rsid w:val="00B16238"/>
    <w:rsid w:val="00B2196C"/>
    <w:rsid w:val="00B23F8B"/>
    <w:rsid w:val="00B27724"/>
    <w:rsid w:val="00B308B7"/>
    <w:rsid w:val="00B30F3D"/>
    <w:rsid w:val="00B370F1"/>
    <w:rsid w:val="00B40C6D"/>
    <w:rsid w:val="00B432A0"/>
    <w:rsid w:val="00B46F40"/>
    <w:rsid w:val="00B4738B"/>
    <w:rsid w:val="00B517F7"/>
    <w:rsid w:val="00B52AFC"/>
    <w:rsid w:val="00B52EFE"/>
    <w:rsid w:val="00B60DCA"/>
    <w:rsid w:val="00B63C73"/>
    <w:rsid w:val="00B672B3"/>
    <w:rsid w:val="00B67806"/>
    <w:rsid w:val="00B72B3F"/>
    <w:rsid w:val="00B74642"/>
    <w:rsid w:val="00B76DB6"/>
    <w:rsid w:val="00B77DBF"/>
    <w:rsid w:val="00B810DF"/>
    <w:rsid w:val="00B81FBB"/>
    <w:rsid w:val="00B87299"/>
    <w:rsid w:val="00B902B9"/>
    <w:rsid w:val="00B90886"/>
    <w:rsid w:val="00B91DCD"/>
    <w:rsid w:val="00B92C59"/>
    <w:rsid w:val="00B95BFE"/>
    <w:rsid w:val="00B96C22"/>
    <w:rsid w:val="00B972D3"/>
    <w:rsid w:val="00BA1705"/>
    <w:rsid w:val="00BA2132"/>
    <w:rsid w:val="00BB0A1A"/>
    <w:rsid w:val="00BB4389"/>
    <w:rsid w:val="00BB61BE"/>
    <w:rsid w:val="00BC10CF"/>
    <w:rsid w:val="00BC1BD5"/>
    <w:rsid w:val="00BC2797"/>
    <w:rsid w:val="00BC4227"/>
    <w:rsid w:val="00BD0542"/>
    <w:rsid w:val="00BD1366"/>
    <w:rsid w:val="00BD1E83"/>
    <w:rsid w:val="00BD3419"/>
    <w:rsid w:val="00BD43E5"/>
    <w:rsid w:val="00BD59E3"/>
    <w:rsid w:val="00BD7FD7"/>
    <w:rsid w:val="00BE0315"/>
    <w:rsid w:val="00BE05F0"/>
    <w:rsid w:val="00BE1772"/>
    <w:rsid w:val="00BE1DEB"/>
    <w:rsid w:val="00BE7CF3"/>
    <w:rsid w:val="00BF0E8E"/>
    <w:rsid w:val="00BF1A7F"/>
    <w:rsid w:val="00C00E65"/>
    <w:rsid w:val="00C00F37"/>
    <w:rsid w:val="00C03F51"/>
    <w:rsid w:val="00C10CC7"/>
    <w:rsid w:val="00C13225"/>
    <w:rsid w:val="00C14AF3"/>
    <w:rsid w:val="00C14C86"/>
    <w:rsid w:val="00C20D37"/>
    <w:rsid w:val="00C229F8"/>
    <w:rsid w:val="00C322F1"/>
    <w:rsid w:val="00C33284"/>
    <w:rsid w:val="00C3520D"/>
    <w:rsid w:val="00C371FA"/>
    <w:rsid w:val="00C46F61"/>
    <w:rsid w:val="00C47BB2"/>
    <w:rsid w:val="00C51B8F"/>
    <w:rsid w:val="00C51C28"/>
    <w:rsid w:val="00C53456"/>
    <w:rsid w:val="00C60C2D"/>
    <w:rsid w:val="00C62E42"/>
    <w:rsid w:val="00C63143"/>
    <w:rsid w:val="00C63C7B"/>
    <w:rsid w:val="00C67BD0"/>
    <w:rsid w:val="00C70043"/>
    <w:rsid w:val="00C70E79"/>
    <w:rsid w:val="00C73861"/>
    <w:rsid w:val="00C7432C"/>
    <w:rsid w:val="00C75791"/>
    <w:rsid w:val="00C76304"/>
    <w:rsid w:val="00C77C8F"/>
    <w:rsid w:val="00C84955"/>
    <w:rsid w:val="00C86467"/>
    <w:rsid w:val="00C95C72"/>
    <w:rsid w:val="00C96B86"/>
    <w:rsid w:val="00C97DF7"/>
    <w:rsid w:val="00CA1A6A"/>
    <w:rsid w:val="00CA6108"/>
    <w:rsid w:val="00CB35CB"/>
    <w:rsid w:val="00CB766B"/>
    <w:rsid w:val="00CB7AFC"/>
    <w:rsid w:val="00CC356D"/>
    <w:rsid w:val="00CD109D"/>
    <w:rsid w:val="00CD1E9D"/>
    <w:rsid w:val="00CD6ABB"/>
    <w:rsid w:val="00CE07AC"/>
    <w:rsid w:val="00CE2338"/>
    <w:rsid w:val="00CE23D9"/>
    <w:rsid w:val="00CE5CF2"/>
    <w:rsid w:val="00D00972"/>
    <w:rsid w:val="00D00A5D"/>
    <w:rsid w:val="00D00A87"/>
    <w:rsid w:val="00D02F2F"/>
    <w:rsid w:val="00D0757B"/>
    <w:rsid w:val="00D07AFB"/>
    <w:rsid w:val="00D10D47"/>
    <w:rsid w:val="00D13087"/>
    <w:rsid w:val="00D16FA0"/>
    <w:rsid w:val="00D25513"/>
    <w:rsid w:val="00D26DCE"/>
    <w:rsid w:val="00D335CD"/>
    <w:rsid w:val="00D404A6"/>
    <w:rsid w:val="00D50084"/>
    <w:rsid w:val="00D5130A"/>
    <w:rsid w:val="00D51769"/>
    <w:rsid w:val="00D522D8"/>
    <w:rsid w:val="00D5491C"/>
    <w:rsid w:val="00D554E8"/>
    <w:rsid w:val="00D56B49"/>
    <w:rsid w:val="00D5748E"/>
    <w:rsid w:val="00D612A9"/>
    <w:rsid w:val="00D61E0A"/>
    <w:rsid w:val="00D62013"/>
    <w:rsid w:val="00D66935"/>
    <w:rsid w:val="00D772A3"/>
    <w:rsid w:val="00D80021"/>
    <w:rsid w:val="00D8403C"/>
    <w:rsid w:val="00D84134"/>
    <w:rsid w:val="00D8560A"/>
    <w:rsid w:val="00D8712E"/>
    <w:rsid w:val="00D8724C"/>
    <w:rsid w:val="00D938C1"/>
    <w:rsid w:val="00D9665E"/>
    <w:rsid w:val="00DA2B1B"/>
    <w:rsid w:val="00DA47A8"/>
    <w:rsid w:val="00DA5324"/>
    <w:rsid w:val="00DA6CFC"/>
    <w:rsid w:val="00DB3592"/>
    <w:rsid w:val="00DB4C93"/>
    <w:rsid w:val="00DC3F8A"/>
    <w:rsid w:val="00DD0401"/>
    <w:rsid w:val="00DD0FB9"/>
    <w:rsid w:val="00DD46E9"/>
    <w:rsid w:val="00DE0D00"/>
    <w:rsid w:val="00DE16CD"/>
    <w:rsid w:val="00DE3F19"/>
    <w:rsid w:val="00DE6492"/>
    <w:rsid w:val="00DF280B"/>
    <w:rsid w:val="00DF28B7"/>
    <w:rsid w:val="00DF68C0"/>
    <w:rsid w:val="00DF7F5A"/>
    <w:rsid w:val="00E00FFD"/>
    <w:rsid w:val="00E01133"/>
    <w:rsid w:val="00E04C02"/>
    <w:rsid w:val="00E053B2"/>
    <w:rsid w:val="00E10A4C"/>
    <w:rsid w:val="00E139D5"/>
    <w:rsid w:val="00E141E1"/>
    <w:rsid w:val="00E14CA5"/>
    <w:rsid w:val="00E152DF"/>
    <w:rsid w:val="00E22D1B"/>
    <w:rsid w:val="00E235F5"/>
    <w:rsid w:val="00E23783"/>
    <w:rsid w:val="00E24D81"/>
    <w:rsid w:val="00E26411"/>
    <w:rsid w:val="00E307B6"/>
    <w:rsid w:val="00E35228"/>
    <w:rsid w:val="00E35A17"/>
    <w:rsid w:val="00E41580"/>
    <w:rsid w:val="00E41AD6"/>
    <w:rsid w:val="00E42017"/>
    <w:rsid w:val="00E42730"/>
    <w:rsid w:val="00E45AEE"/>
    <w:rsid w:val="00E46268"/>
    <w:rsid w:val="00E47FE0"/>
    <w:rsid w:val="00E53B4B"/>
    <w:rsid w:val="00E55854"/>
    <w:rsid w:val="00E624E5"/>
    <w:rsid w:val="00E628AD"/>
    <w:rsid w:val="00E64339"/>
    <w:rsid w:val="00E65D56"/>
    <w:rsid w:val="00E677BD"/>
    <w:rsid w:val="00E70C44"/>
    <w:rsid w:val="00E72B6E"/>
    <w:rsid w:val="00E72C0B"/>
    <w:rsid w:val="00E775F7"/>
    <w:rsid w:val="00E8481E"/>
    <w:rsid w:val="00E872A7"/>
    <w:rsid w:val="00E93757"/>
    <w:rsid w:val="00E94260"/>
    <w:rsid w:val="00E94ADE"/>
    <w:rsid w:val="00EA19E9"/>
    <w:rsid w:val="00EA369D"/>
    <w:rsid w:val="00EA411E"/>
    <w:rsid w:val="00EA641F"/>
    <w:rsid w:val="00EA6A5A"/>
    <w:rsid w:val="00EB19E0"/>
    <w:rsid w:val="00EB3BB2"/>
    <w:rsid w:val="00EB5A80"/>
    <w:rsid w:val="00EC07DD"/>
    <w:rsid w:val="00EC0D7C"/>
    <w:rsid w:val="00EC3652"/>
    <w:rsid w:val="00EC7F14"/>
    <w:rsid w:val="00EE220A"/>
    <w:rsid w:val="00EE2853"/>
    <w:rsid w:val="00EE3EA0"/>
    <w:rsid w:val="00EF2567"/>
    <w:rsid w:val="00EF5D36"/>
    <w:rsid w:val="00EF6325"/>
    <w:rsid w:val="00EF66FC"/>
    <w:rsid w:val="00F0135B"/>
    <w:rsid w:val="00F0216E"/>
    <w:rsid w:val="00F02E73"/>
    <w:rsid w:val="00F040B5"/>
    <w:rsid w:val="00F10140"/>
    <w:rsid w:val="00F11BAF"/>
    <w:rsid w:val="00F11CE3"/>
    <w:rsid w:val="00F16FDF"/>
    <w:rsid w:val="00F17DCE"/>
    <w:rsid w:val="00F224F3"/>
    <w:rsid w:val="00F22750"/>
    <w:rsid w:val="00F23896"/>
    <w:rsid w:val="00F23CA1"/>
    <w:rsid w:val="00F2401A"/>
    <w:rsid w:val="00F24E51"/>
    <w:rsid w:val="00F2646F"/>
    <w:rsid w:val="00F26BDE"/>
    <w:rsid w:val="00F27E65"/>
    <w:rsid w:val="00F34883"/>
    <w:rsid w:val="00F36FDA"/>
    <w:rsid w:val="00F405C9"/>
    <w:rsid w:val="00F40A19"/>
    <w:rsid w:val="00F414CD"/>
    <w:rsid w:val="00F414F8"/>
    <w:rsid w:val="00F44FA1"/>
    <w:rsid w:val="00F45E90"/>
    <w:rsid w:val="00F47626"/>
    <w:rsid w:val="00F47CAB"/>
    <w:rsid w:val="00F50275"/>
    <w:rsid w:val="00F505C7"/>
    <w:rsid w:val="00F51366"/>
    <w:rsid w:val="00F54824"/>
    <w:rsid w:val="00F566F6"/>
    <w:rsid w:val="00F56CE1"/>
    <w:rsid w:val="00F60E48"/>
    <w:rsid w:val="00F62D01"/>
    <w:rsid w:val="00F62EE5"/>
    <w:rsid w:val="00F669C5"/>
    <w:rsid w:val="00F72DEA"/>
    <w:rsid w:val="00F7325B"/>
    <w:rsid w:val="00F734B6"/>
    <w:rsid w:val="00F75F8E"/>
    <w:rsid w:val="00F803B0"/>
    <w:rsid w:val="00F80E14"/>
    <w:rsid w:val="00F80E25"/>
    <w:rsid w:val="00F82E4E"/>
    <w:rsid w:val="00F869B7"/>
    <w:rsid w:val="00F9005C"/>
    <w:rsid w:val="00F904AE"/>
    <w:rsid w:val="00F90906"/>
    <w:rsid w:val="00FA0966"/>
    <w:rsid w:val="00FA6905"/>
    <w:rsid w:val="00FA7A01"/>
    <w:rsid w:val="00FB03E9"/>
    <w:rsid w:val="00FB4456"/>
    <w:rsid w:val="00FB5D74"/>
    <w:rsid w:val="00FC3A0E"/>
    <w:rsid w:val="00FC6F66"/>
    <w:rsid w:val="00FD0A3A"/>
    <w:rsid w:val="00FD16AF"/>
    <w:rsid w:val="00FD1F4D"/>
    <w:rsid w:val="00FD2A3E"/>
    <w:rsid w:val="00FD7077"/>
    <w:rsid w:val="00FE42E1"/>
    <w:rsid w:val="00FE43A4"/>
    <w:rsid w:val="00FE5BBC"/>
    <w:rsid w:val="00FF24B8"/>
    <w:rsid w:val="00FF507F"/>
    <w:rsid w:val="00FF5D94"/>
    <w:rsid w:val="00FF649E"/>
    <w:rsid w:val="00FF6FE3"/>
    <w:rsid w:val="0A665DFE"/>
    <w:rsid w:val="109DC301"/>
    <w:rsid w:val="41A2D837"/>
    <w:rsid w:val="5FB56593"/>
    <w:rsid w:val="62475CE6"/>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A8C964"/>
  <w15:docId w15:val="{6B54BB92-B798-4043-B2ED-2BC1AB668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29"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E6AF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lara-nfase31">
    <w:name w:val="Grade Clara - Ênfase 3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SombreamentoMdio1-nfase31">
    <w:name w:val="Sombreamento Médio 1 - Ênfase 31"/>
    <w:basedOn w:val="Normal"/>
    <w:next w:val="Normal"/>
    <w:link w:val="SombreamentoMdio1-nfase3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SombreamentoMdio1-nfase3Char">
    <w:name w:val="Sombreamento Médio 1 - Ênfase 3 Char"/>
    <w:link w:val="SombreamentoMdio1-nfase3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SombreamentoMdio1-nfase31"/>
    <w:link w:val="citao2Char"/>
    <w:rsid w:val="000A23DA"/>
    <w:rPr>
      <w:szCs w:val="20"/>
    </w:rPr>
  </w:style>
  <w:style w:type="character" w:customStyle="1" w:styleId="citao2Char">
    <w:name w:val="citação 2 Char"/>
    <w:basedOn w:val="SombreamentoMdio1-nfase3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uiPriority w:val="99"/>
    <w:rsid w:val="00C67BD0"/>
    <w:rPr>
      <w:sz w:val="16"/>
      <w:szCs w:val="16"/>
    </w:rPr>
  </w:style>
  <w:style w:type="paragraph" w:styleId="Textodecomentrio">
    <w:name w:val="annotation text"/>
    <w:basedOn w:val="Normal"/>
    <w:link w:val="TextodecomentrioChar"/>
    <w:uiPriority w:val="99"/>
    <w:rsid w:val="00C67BD0"/>
    <w:rPr>
      <w:sz w:val="20"/>
      <w:szCs w:val="20"/>
    </w:rPr>
  </w:style>
  <w:style w:type="character" w:customStyle="1" w:styleId="TextodecomentrioChar">
    <w:name w:val="Texto de comentário Char"/>
    <w:link w:val="Textodecomentrio"/>
    <w:uiPriority w:val="99"/>
    <w:rsid w:val="00C67BD0"/>
    <w:rPr>
      <w:rFonts w:ascii="Ecofont_Spranq_eco_Sans" w:hAnsi="Ecofont_Spranq_eco_Sans" w:cs="Tahoma"/>
    </w:rPr>
  </w:style>
  <w:style w:type="paragraph" w:styleId="Assuntodocomentrio">
    <w:name w:val="annotation subject"/>
    <w:basedOn w:val="Textodecomentrio"/>
    <w:next w:val="Textodecomentrio"/>
    <w:link w:val="AssuntodocomentrioChar"/>
    <w:rsid w:val="00C67BD0"/>
    <w:rPr>
      <w:b/>
      <w:bCs/>
    </w:rPr>
  </w:style>
  <w:style w:type="character" w:customStyle="1" w:styleId="AssuntodocomentrioChar">
    <w:name w:val="Assunto do comentário Char"/>
    <w:link w:val="Assuntodocomentrio"/>
    <w:rsid w:val="00C67BD0"/>
    <w:rPr>
      <w:rFonts w:ascii="Ecofont_Spranq_eco_Sans" w:hAnsi="Ecofont_Spranq_eco_Sans" w:cs="Tahoma"/>
      <w:b/>
      <w:bCs/>
    </w:rPr>
  </w:style>
  <w:style w:type="paragraph" w:styleId="Cabealho">
    <w:name w:val="header"/>
    <w:basedOn w:val="Normal"/>
    <w:link w:val="CabealhoChar"/>
    <w:rsid w:val="00A37311"/>
    <w:pPr>
      <w:tabs>
        <w:tab w:val="center" w:pos="4252"/>
        <w:tab w:val="right" w:pos="8504"/>
      </w:tabs>
    </w:pPr>
  </w:style>
  <w:style w:type="character" w:customStyle="1" w:styleId="CabealhoChar">
    <w:name w:val="Cabeçalho Char"/>
    <w:link w:val="Cabealho"/>
    <w:rsid w:val="00A37311"/>
    <w:rPr>
      <w:rFonts w:ascii="Ecofont_Spranq_eco_Sans" w:hAnsi="Ecofont_Spranq_eco_Sans" w:cs="Tahoma"/>
      <w:sz w:val="24"/>
      <w:szCs w:val="24"/>
    </w:rPr>
  </w:style>
  <w:style w:type="paragraph" w:styleId="Rodap">
    <w:name w:val="footer"/>
    <w:basedOn w:val="Normal"/>
    <w:link w:val="RodapChar"/>
    <w:rsid w:val="00A37311"/>
    <w:pPr>
      <w:tabs>
        <w:tab w:val="center" w:pos="4252"/>
        <w:tab w:val="right" w:pos="8504"/>
      </w:tabs>
    </w:pPr>
  </w:style>
  <w:style w:type="character" w:customStyle="1" w:styleId="RodapChar">
    <w:name w:val="Rodapé Char"/>
    <w:link w:val="Rodap"/>
    <w:rsid w:val="00A37311"/>
    <w:rPr>
      <w:rFonts w:ascii="Ecofont_Spranq_eco_Sans" w:hAnsi="Ecofont_Spranq_eco_Sans" w:cs="Tahoma"/>
      <w:sz w:val="24"/>
      <w:szCs w:val="24"/>
    </w:rPr>
  </w:style>
  <w:style w:type="paragraph" w:customStyle="1" w:styleId="ListaColorida-nfase11">
    <w:name w:val="Lista Colorida - Ênfase 11"/>
    <w:basedOn w:val="Normal"/>
    <w:uiPriority w:val="34"/>
    <w:rsid w:val="00550E33"/>
    <w:pPr>
      <w:tabs>
        <w:tab w:val="left" w:pos="567"/>
        <w:tab w:val="left" w:pos="1134"/>
        <w:tab w:val="left" w:pos="1701"/>
        <w:tab w:val="left" w:pos="2268"/>
        <w:tab w:val="left" w:pos="2835"/>
      </w:tabs>
      <w:spacing w:before="120" w:after="120" w:line="276" w:lineRule="auto"/>
      <w:ind w:left="720"/>
      <w:contextualSpacing/>
      <w:jc w:val="both"/>
    </w:pPr>
    <w:rPr>
      <w:rFonts w:eastAsia="Calibri" w:cs="Times New Roman"/>
      <w:sz w:val="20"/>
      <w:szCs w:val="22"/>
      <w:lang w:eastAsia="en-US"/>
    </w:rPr>
  </w:style>
  <w:style w:type="paragraph" w:customStyle="1" w:styleId="SombreamentoMdio1-nfase310">
    <w:name w:val="Sombreamento Médio 1 - Ênfase 310"/>
    <w:basedOn w:val="Normal"/>
    <w:next w:val="Normal"/>
    <w:rsid w:val="001D0F50"/>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GradeColorida-nfase11">
    <w:name w:val="Grade Colorida - Ênfase 11"/>
    <w:basedOn w:val="Normal"/>
    <w:next w:val="Normal"/>
    <w:link w:val="GradeColorida-nfase1Char"/>
    <w:uiPriority w:val="29"/>
    <w:qFormat/>
    <w:rsid w:val="00410A41"/>
    <w:pPr>
      <w:pBdr>
        <w:top w:val="single" w:sz="4" w:space="1" w:color="auto"/>
        <w:left w:val="single" w:sz="4" w:space="4" w:color="auto"/>
        <w:bottom w:val="single" w:sz="4" w:space="1" w:color="auto"/>
        <w:right w:val="single" w:sz="4" w:space="4" w:color="auto"/>
      </w:pBdr>
      <w:shd w:val="clear" w:color="DEEAF6" w:fill="FFFFCC"/>
      <w:tabs>
        <w:tab w:val="left" w:pos="567"/>
        <w:tab w:val="left" w:pos="1134"/>
        <w:tab w:val="left" w:pos="1701"/>
        <w:tab w:val="left" w:pos="2268"/>
        <w:tab w:val="left" w:pos="2835"/>
      </w:tabs>
      <w:spacing w:before="120" w:after="120" w:line="276" w:lineRule="auto"/>
      <w:jc w:val="both"/>
    </w:pPr>
    <w:rPr>
      <w:rFonts w:eastAsia="Calibri" w:cs="Times New Roman"/>
      <w:i/>
      <w:iCs/>
      <w:sz w:val="20"/>
      <w:szCs w:val="22"/>
      <w:lang w:eastAsia="en-US"/>
    </w:rPr>
  </w:style>
  <w:style w:type="character" w:customStyle="1" w:styleId="GradeColorida-nfase1Char">
    <w:name w:val="Grade Colorida - Ênfase 1 Char"/>
    <w:link w:val="GradeColorida-nfase11"/>
    <w:uiPriority w:val="29"/>
    <w:rsid w:val="00410A41"/>
    <w:rPr>
      <w:rFonts w:ascii="Ecofont_Spranq_eco_Sans" w:eastAsia="Calibri" w:hAnsi="Ecofont_Spranq_eco_Sans"/>
      <w:i/>
      <w:iCs/>
      <w:szCs w:val="22"/>
      <w:shd w:val="clear" w:color="DEEAF6" w:fill="FFFFCC"/>
      <w:lang w:eastAsia="en-US"/>
    </w:rPr>
  </w:style>
  <w:style w:type="paragraph" w:styleId="Citao">
    <w:name w:val="Quote"/>
    <w:basedOn w:val="Normal"/>
    <w:next w:val="Normal"/>
    <w:link w:val="CitaoChar"/>
    <w:uiPriority w:val="29"/>
    <w:qFormat/>
    <w:rsid w:val="00796BD7"/>
    <w:pPr>
      <w:pBdr>
        <w:top w:val="single" w:sz="4" w:space="1" w:color="auto"/>
        <w:left w:val="single" w:sz="4" w:space="4" w:color="auto"/>
        <w:bottom w:val="single" w:sz="4" w:space="1" w:color="auto"/>
        <w:right w:val="single" w:sz="4" w:space="4" w:color="auto"/>
      </w:pBdr>
      <w:shd w:val="clear" w:color="auto" w:fill="FFFFCC"/>
      <w:tabs>
        <w:tab w:val="left" w:pos="567"/>
        <w:tab w:val="left" w:pos="1134"/>
        <w:tab w:val="left" w:pos="1701"/>
        <w:tab w:val="left" w:pos="2268"/>
        <w:tab w:val="left" w:pos="2835"/>
      </w:tabs>
      <w:spacing w:before="120" w:after="120" w:line="276" w:lineRule="auto"/>
      <w:jc w:val="both"/>
    </w:pPr>
    <w:rPr>
      <w:rFonts w:eastAsia="Calibri" w:cs="Times New Roman"/>
      <w:i/>
      <w:iCs/>
      <w:sz w:val="20"/>
      <w:szCs w:val="22"/>
      <w:lang w:eastAsia="en-US"/>
    </w:rPr>
  </w:style>
  <w:style w:type="character" w:customStyle="1" w:styleId="CitaoChar">
    <w:name w:val="Citação Char"/>
    <w:link w:val="Citao"/>
    <w:uiPriority w:val="29"/>
    <w:rsid w:val="00796BD7"/>
    <w:rPr>
      <w:rFonts w:ascii="Ecofont_Spranq_eco_Sans" w:eastAsia="Calibri" w:hAnsi="Ecofont_Spranq_eco_Sans"/>
      <w:i/>
      <w:iCs/>
      <w:szCs w:val="22"/>
      <w:shd w:val="clear" w:color="auto" w:fill="FFFFCC"/>
      <w:lang w:eastAsia="en-US"/>
    </w:rPr>
  </w:style>
  <w:style w:type="paragraph" w:styleId="PargrafodaLista">
    <w:name w:val="List Paragraph"/>
    <w:basedOn w:val="Normal"/>
    <w:uiPriority w:val="34"/>
    <w:qFormat/>
    <w:rsid w:val="00796BD7"/>
    <w:pPr>
      <w:ind w:left="708"/>
    </w:pPr>
  </w:style>
  <w:style w:type="character" w:customStyle="1" w:styleId="GradeMdia2-nfase2Char">
    <w:name w:val="Grade Média 2 - Ênfase 2 Char"/>
    <w:link w:val="GradeMdia2-nfase21"/>
    <w:uiPriority w:val="29"/>
    <w:locked/>
    <w:rsid w:val="006A3134"/>
    <w:rPr>
      <w:rFonts w:ascii="Ecofont_Spranq_eco_Sans" w:eastAsia="Calibri" w:hAnsi="Ecofont_Spranq_eco_Sans" w:cs="Tahoma"/>
      <w:i/>
      <w:iCs/>
      <w:color w:val="000000"/>
      <w:szCs w:val="24"/>
      <w:shd w:val="clear" w:color="auto" w:fill="FFFFCC"/>
      <w:lang w:eastAsia="en-US"/>
    </w:rPr>
  </w:style>
  <w:style w:type="paragraph" w:customStyle="1" w:styleId="GradeMdia2-nfase21">
    <w:name w:val="Grade Média 2 - Ênfase 21"/>
    <w:basedOn w:val="Normal"/>
    <w:next w:val="Normal"/>
    <w:link w:val="GradeMdia2-nfase2Char"/>
    <w:uiPriority w:val="29"/>
    <w:qFormat/>
    <w:rsid w:val="006A313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paragraph" w:customStyle="1" w:styleId="Nivel01Titulo">
    <w:name w:val="Nivel_01_Titulo"/>
    <w:basedOn w:val="Ttulo1"/>
    <w:next w:val="Normal"/>
    <w:link w:val="Nivel01TituloChar"/>
    <w:qFormat/>
    <w:rsid w:val="007E6AF2"/>
    <w:pPr>
      <w:tabs>
        <w:tab w:val="left" w:pos="567"/>
      </w:tabs>
      <w:jc w:val="both"/>
    </w:pPr>
    <w:rPr>
      <w:rFonts w:ascii="Arial" w:hAnsi="Arial" w:cs="Times New Roman"/>
      <w:b/>
      <w:bCs/>
      <w:color w:val="auto"/>
      <w:sz w:val="20"/>
      <w:szCs w:val="20"/>
    </w:rPr>
  </w:style>
  <w:style w:type="character" w:customStyle="1" w:styleId="Ttulo1Char">
    <w:name w:val="Título 1 Char"/>
    <w:basedOn w:val="Fontepargpadro"/>
    <w:link w:val="Ttulo1"/>
    <w:rsid w:val="007E6AF2"/>
    <w:rPr>
      <w:rFonts w:asciiTheme="majorHAnsi" w:eastAsiaTheme="majorEastAsia" w:hAnsiTheme="majorHAnsi" w:cstheme="majorBidi"/>
      <w:color w:val="2F5496" w:themeColor="accent1" w:themeShade="BF"/>
      <w:sz w:val="32"/>
      <w:szCs w:val="32"/>
      <w:lang w:eastAsia="pt-BR"/>
    </w:rPr>
  </w:style>
  <w:style w:type="character" w:customStyle="1" w:styleId="Nivel01TituloChar">
    <w:name w:val="Nivel_01_Titulo Char"/>
    <w:basedOn w:val="Ttulo1Char"/>
    <w:link w:val="Nivel01Titulo"/>
    <w:rsid w:val="007F141D"/>
    <w:rPr>
      <w:rFonts w:ascii="Arial" w:eastAsiaTheme="majorEastAsia" w:hAnsi="Arial" w:cstheme="majorBidi"/>
      <w:b/>
      <w:bCs/>
      <w:color w:val="2F5496" w:themeColor="accent1" w:themeShade="BF"/>
      <w:sz w:val="32"/>
      <w:szCs w:val="32"/>
      <w:lang w:eastAsia="pt-BR"/>
    </w:rPr>
  </w:style>
  <w:style w:type="paragraph" w:styleId="Reviso">
    <w:name w:val="Revision"/>
    <w:hidden/>
    <w:uiPriority w:val="99"/>
    <w:semiHidden/>
    <w:rsid w:val="001D3B2B"/>
    <w:rPr>
      <w:rFonts w:ascii="Ecofont_Spranq_eco_Sans" w:hAnsi="Ecofont_Spranq_eco_Sans" w:cs="Tahoma"/>
      <w:sz w:val="24"/>
      <w:szCs w:val="24"/>
      <w:lang w:eastAsia="pt-BR"/>
    </w:rPr>
  </w:style>
  <w:style w:type="paragraph" w:customStyle="1" w:styleId="Nivel1">
    <w:name w:val="Nivel1"/>
    <w:basedOn w:val="Ttulo1"/>
    <w:next w:val="Normal"/>
    <w:qFormat/>
    <w:rsid w:val="00441174"/>
    <w:pPr>
      <w:spacing w:before="480" w:after="120" w:line="276" w:lineRule="auto"/>
      <w:jc w:val="both"/>
    </w:pPr>
    <w:rPr>
      <w:rFonts w:ascii="Arial" w:hAnsi="Arial" w:cs="Times New Roman"/>
      <w:b/>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4304184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67708361">
      <w:bodyDiv w:val="1"/>
      <w:marLeft w:val="0"/>
      <w:marRight w:val="0"/>
      <w:marTop w:val="0"/>
      <w:marBottom w:val="0"/>
      <w:divBdr>
        <w:top w:val="none" w:sz="0" w:space="0" w:color="auto"/>
        <w:left w:val="none" w:sz="0" w:space="0" w:color="auto"/>
        <w:bottom w:val="none" w:sz="0" w:space="0" w:color="auto"/>
        <w:right w:val="none" w:sz="0" w:space="0" w:color="auto"/>
      </w:divBdr>
    </w:div>
    <w:div w:id="788398601">
      <w:bodyDiv w:val="1"/>
      <w:marLeft w:val="0"/>
      <w:marRight w:val="0"/>
      <w:marTop w:val="0"/>
      <w:marBottom w:val="0"/>
      <w:divBdr>
        <w:top w:val="none" w:sz="0" w:space="0" w:color="auto"/>
        <w:left w:val="none" w:sz="0" w:space="0" w:color="auto"/>
        <w:bottom w:val="none" w:sz="0" w:space="0" w:color="auto"/>
        <w:right w:val="none" w:sz="0" w:space="0" w:color="auto"/>
      </w:divBdr>
      <w:divsChild>
        <w:div w:id="215632502">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1157422">
      <w:bodyDiv w:val="1"/>
      <w:marLeft w:val="0"/>
      <w:marRight w:val="0"/>
      <w:marTop w:val="0"/>
      <w:marBottom w:val="0"/>
      <w:divBdr>
        <w:top w:val="none" w:sz="0" w:space="0" w:color="auto"/>
        <w:left w:val="none" w:sz="0" w:space="0" w:color="auto"/>
        <w:bottom w:val="none" w:sz="0" w:space="0" w:color="auto"/>
        <w:right w:val="none" w:sz="0" w:space="0" w:color="auto"/>
      </w:divBdr>
    </w:div>
    <w:div w:id="985859219">
      <w:bodyDiv w:val="1"/>
      <w:marLeft w:val="0"/>
      <w:marRight w:val="0"/>
      <w:marTop w:val="0"/>
      <w:marBottom w:val="0"/>
      <w:divBdr>
        <w:top w:val="none" w:sz="0" w:space="0" w:color="auto"/>
        <w:left w:val="none" w:sz="0" w:space="0" w:color="auto"/>
        <w:bottom w:val="none" w:sz="0" w:space="0" w:color="auto"/>
        <w:right w:val="none" w:sz="0" w:space="0" w:color="auto"/>
      </w:divBdr>
    </w:div>
    <w:div w:id="1086003481">
      <w:bodyDiv w:val="1"/>
      <w:marLeft w:val="0"/>
      <w:marRight w:val="0"/>
      <w:marTop w:val="0"/>
      <w:marBottom w:val="0"/>
      <w:divBdr>
        <w:top w:val="none" w:sz="0" w:space="0" w:color="auto"/>
        <w:left w:val="none" w:sz="0" w:space="0" w:color="auto"/>
        <w:bottom w:val="none" w:sz="0" w:space="0" w:color="auto"/>
        <w:right w:val="none" w:sz="0" w:space="0" w:color="auto"/>
      </w:divBdr>
      <w:divsChild>
        <w:div w:id="126630615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5596889">
      <w:bodyDiv w:val="1"/>
      <w:marLeft w:val="0"/>
      <w:marRight w:val="0"/>
      <w:marTop w:val="0"/>
      <w:marBottom w:val="0"/>
      <w:divBdr>
        <w:top w:val="none" w:sz="0" w:space="0" w:color="auto"/>
        <w:left w:val="none" w:sz="0" w:space="0" w:color="auto"/>
        <w:bottom w:val="none" w:sz="0" w:space="0" w:color="auto"/>
        <w:right w:val="none" w:sz="0" w:space="0" w:color="auto"/>
      </w:divBdr>
    </w:div>
    <w:div w:id="1291017140">
      <w:bodyDiv w:val="1"/>
      <w:marLeft w:val="0"/>
      <w:marRight w:val="0"/>
      <w:marTop w:val="0"/>
      <w:marBottom w:val="0"/>
      <w:divBdr>
        <w:top w:val="none" w:sz="0" w:space="0" w:color="auto"/>
        <w:left w:val="none" w:sz="0" w:space="0" w:color="auto"/>
        <w:bottom w:val="none" w:sz="0" w:space="0" w:color="auto"/>
        <w:right w:val="none" w:sz="0" w:space="0" w:color="auto"/>
      </w:divBdr>
    </w:div>
    <w:div w:id="1365525185">
      <w:bodyDiv w:val="1"/>
      <w:marLeft w:val="0"/>
      <w:marRight w:val="0"/>
      <w:marTop w:val="0"/>
      <w:marBottom w:val="0"/>
      <w:divBdr>
        <w:top w:val="none" w:sz="0" w:space="0" w:color="auto"/>
        <w:left w:val="none" w:sz="0" w:space="0" w:color="auto"/>
        <w:bottom w:val="none" w:sz="0" w:space="0" w:color="auto"/>
        <w:right w:val="none" w:sz="0" w:space="0" w:color="auto"/>
      </w:divBdr>
      <w:divsChild>
        <w:div w:id="55008248">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6338561">
      <w:bodyDiv w:val="1"/>
      <w:marLeft w:val="0"/>
      <w:marRight w:val="0"/>
      <w:marTop w:val="0"/>
      <w:marBottom w:val="0"/>
      <w:divBdr>
        <w:top w:val="none" w:sz="0" w:space="0" w:color="auto"/>
        <w:left w:val="none" w:sz="0" w:space="0" w:color="auto"/>
        <w:bottom w:val="none" w:sz="0" w:space="0" w:color="auto"/>
        <w:right w:val="none" w:sz="0" w:space="0" w:color="auto"/>
      </w:divBdr>
    </w:div>
    <w:div w:id="1492595839">
      <w:bodyDiv w:val="1"/>
      <w:marLeft w:val="0"/>
      <w:marRight w:val="0"/>
      <w:marTop w:val="0"/>
      <w:marBottom w:val="0"/>
      <w:divBdr>
        <w:top w:val="none" w:sz="0" w:space="0" w:color="auto"/>
        <w:left w:val="none" w:sz="0" w:space="0" w:color="auto"/>
        <w:bottom w:val="none" w:sz="0" w:space="0" w:color="auto"/>
        <w:right w:val="none" w:sz="0" w:space="0" w:color="auto"/>
      </w:divBdr>
    </w:div>
    <w:div w:id="1495100504">
      <w:bodyDiv w:val="1"/>
      <w:marLeft w:val="0"/>
      <w:marRight w:val="0"/>
      <w:marTop w:val="0"/>
      <w:marBottom w:val="0"/>
      <w:divBdr>
        <w:top w:val="none" w:sz="0" w:space="0" w:color="auto"/>
        <w:left w:val="none" w:sz="0" w:space="0" w:color="auto"/>
        <w:bottom w:val="none" w:sz="0" w:space="0" w:color="auto"/>
        <w:right w:val="none" w:sz="0" w:space="0" w:color="auto"/>
      </w:divBdr>
    </w:div>
    <w:div w:id="149776563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743062082">
      <w:bodyDiv w:val="1"/>
      <w:marLeft w:val="0"/>
      <w:marRight w:val="0"/>
      <w:marTop w:val="0"/>
      <w:marBottom w:val="0"/>
      <w:divBdr>
        <w:top w:val="none" w:sz="0" w:space="0" w:color="auto"/>
        <w:left w:val="none" w:sz="0" w:space="0" w:color="auto"/>
        <w:bottom w:val="none" w:sz="0" w:space="0" w:color="auto"/>
        <w:right w:val="none" w:sz="0" w:space="0" w:color="auto"/>
      </w:divBdr>
    </w:div>
    <w:div w:id="1751123234">
      <w:bodyDiv w:val="1"/>
      <w:marLeft w:val="0"/>
      <w:marRight w:val="0"/>
      <w:marTop w:val="0"/>
      <w:marBottom w:val="0"/>
      <w:divBdr>
        <w:top w:val="none" w:sz="0" w:space="0" w:color="auto"/>
        <w:left w:val="none" w:sz="0" w:space="0" w:color="auto"/>
        <w:bottom w:val="none" w:sz="0" w:space="0" w:color="auto"/>
        <w:right w:val="none" w:sz="0" w:space="0" w:color="auto"/>
      </w:divBdr>
    </w:div>
    <w:div w:id="1906601891">
      <w:bodyDiv w:val="1"/>
      <w:marLeft w:val="0"/>
      <w:marRight w:val="0"/>
      <w:marTop w:val="0"/>
      <w:marBottom w:val="0"/>
      <w:divBdr>
        <w:top w:val="none" w:sz="0" w:space="0" w:color="auto"/>
        <w:left w:val="none" w:sz="0" w:space="0" w:color="auto"/>
        <w:bottom w:val="none" w:sz="0" w:space="0" w:color="auto"/>
        <w:right w:val="none" w:sz="0" w:space="0" w:color="auto"/>
      </w:divBdr>
    </w:div>
    <w:div w:id="200300523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s://upload.wikimedia.org/wikipedia/pt/a/a2/Brasao_UFPA.jp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5" ma:contentTypeDescription="Crie um novo documento." ma:contentTypeScope="" ma:versionID="125bc996b5b233dbb6b5183f9e519957">
  <xsd:schema xmlns:xsd="http://www.w3.org/2001/XMLSchema" xmlns:xs="http://www.w3.org/2001/XMLSchema" xmlns:p="http://schemas.microsoft.com/office/2006/metadata/properties" xmlns:ns2="52c93ea8-e2de-466c-b401-d7fabeb9490e" targetNamespace="http://schemas.microsoft.com/office/2006/metadata/properties" ma:root="true" ma:fieldsID="aea0be047ad6066f46553e26f6fcc42a"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A3047-76FD-4D0A-8F01-E81D61337D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608A22-BF9A-4170-8768-E9AF39B4074F}">
  <ds:schemaRefs>
    <ds:schemaRef ds:uri="http://schemas.microsoft.com/sharepoint/v3/contenttype/forms"/>
  </ds:schemaRefs>
</ds:datastoreItem>
</file>

<file path=customXml/itemProps3.xml><?xml version="1.0" encoding="utf-8"?>
<ds:datastoreItem xmlns:ds="http://schemas.openxmlformats.org/officeDocument/2006/customXml" ds:itemID="{A46E94DB-457D-4270-8FDB-5D21D1281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BDE05D-D37B-4D05-8FC3-AE9370461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359</TotalTime>
  <Pages>17</Pages>
  <Words>7378</Words>
  <Characters>39842</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47126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cp:lastModifiedBy>Neila</cp:lastModifiedBy>
  <cp:revision>53</cp:revision>
  <cp:lastPrinted>2010-11-03T16:07:00Z</cp:lastPrinted>
  <dcterms:created xsi:type="dcterms:W3CDTF">2019-07-23T17:54:00Z</dcterms:created>
  <dcterms:modified xsi:type="dcterms:W3CDTF">2022-04-11T14:10:00Z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